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3"/>
        <w:gridCol w:w="3021"/>
        <w:gridCol w:w="1471"/>
        <w:gridCol w:w="2659"/>
      </w:tblGrid>
      <w:tr w:rsidR="007A4D16" w:rsidRPr="007A4D16" w:rsidTr="00914E48">
        <w:trPr>
          <w:trHeight w:val="454"/>
        </w:trPr>
        <w:tc>
          <w:tcPr>
            <w:tcW w:w="1853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7A4D16">
              <w:rPr>
                <w:sz w:val="24"/>
                <w:szCs w:val="24"/>
              </w:rPr>
              <w:t>Naziv:</w:t>
            </w:r>
          </w:p>
        </w:tc>
        <w:tc>
          <w:tcPr>
            <w:tcW w:w="7151" w:type="dxa"/>
            <w:gridSpan w:val="3"/>
          </w:tcPr>
          <w:p w:rsidR="007A4D16" w:rsidRPr="007A4D16" w:rsidRDefault="00821EC0" w:rsidP="007A4D1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Gradska knjižnica Umag</w:t>
            </w:r>
            <w:r w:rsidR="007A4D16" w:rsidRPr="007A4D16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7A4D16" w:rsidRPr="007A4D16" w:rsidTr="007A4D16">
        <w:trPr>
          <w:trHeight w:val="454"/>
        </w:trPr>
        <w:tc>
          <w:tcPr>
            <w:tcW w:w="1853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7A4D16" w:rsidRPr="007A4D16" w:rsidRDefault="007A4D16" w:rsidP="007A4D16">
            <w:pPr>
              <w:rPr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7A4D16" w:rsidRPr="007A4D16" w:rsidRDefault="007A4D16" w:rsidP="007A4D16">
            <w:pPr>
              <w:rPr>
                <w:b/>
                <w:sz w:val="24"/>
                <w:szCs w:val="24"/>
              </w:rPr>
            </w:pPr>
          </w:p>
        </w:tc>
      </w:tr>
      <w:tr w:rsidR="007A4D16" w:rsidRPr="007A4D16" w:rsidTr="007A4D16">
        <w:trPr>
          <w:trHeight w:val="454"/>
        </w:trPr>
        <w:tc>
          <w:tcPr>
            <w:tcW w:w="1853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Sjedište:</w:t>
            </w:r>
          </w:p>
        </w:tc>
        <w:tc>
          <w:tcPr>
            <w:tcW w:w="3021" w:type="dxa"/>
          </w:tcPr>
          <w:p w:rsidR="007A4D16" w:rsidRPr="007A4D16" w:rsidRDefault="007A4D16" w:rsidP="007A4D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52470 </w:t>
            </w:r>
            <w:r w:rsidRPr="007A4D16">
              <w:rPr>
                <w:b/>
                <w:sz w:val="24"/>
                <w:szCs w:val="24"/>
              </w:rPr>
              <w:t>Umag</w:t>
            </w:r>
          </w:p>
        </w:tc>
        <w:tc>
          <w:tcPr>
            <w:tcW w:w="1471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 RKP-a:</w:t>
            </w:r>
          </w:p>
        </w:tc>
        <w:tc>
          <w:tcPr>
            <w:tcW w:w="2659" w:type="dxa"/>
          </w:tcPr>
          <w:p w:rsidR="007A4D16" w:rsidRPr="007A4D16" w:rsidRDefault="00CB7D74" w:rsidP="007A4D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42387</w:t>
            </w:r>
          </w:p>
        </w:tc>
      </w:tr>
      <w:tr w:rsidR="007A4D16" w:rsidRPr="007A4D16" w:rsidTr="007A4D16">
        <w:trPr>
          <w:trHeight w:val="454"/>
        </w:trPr>
        <w:tc>
          <w:tcPr>
            <w:tcW w:w="1853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  <w:r w:rsidRPr="007A4D16">
              <w:rPr>
                <w:sz w:val="24"/>
                <w:szCs w:val="24"/>
              </w:rPr>
              <w:t>Adresa sjedišta:</w:t>
            </w:r>
          </w:p>
        </w:tc>
        <w:tc>
          <w:tcPr>
            <w:tcW w:w="3021" w:type="dxa"/>
          </w:tcPr>
          <w:p w:rsidR="007A4D16" w:rsidRPr="007A4D16" w:rsidRDefault="007A4D16" w:rsidP="007A4D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Trgovačka 6</w:t>
            </w:r>
            <w:r w:rsidRPr="007A4D1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71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Matični broj:</w:t>
            </w:r>
          </w:p>
        </w:tc>
        <w:tc>
          <w:tcPr>
            <w:tcW w:w="2659" w:type="dxa"/>
          </w:tcPr>
          <w:p w:rsidR="007A4D16" w:rsidRPr="007A4D16" w:rsidRDefault="00CB7D74" w:rsidP="007A4D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02113309</w:t>
            </w:r>
          </w:p>
        </w:tc>
      </w:tr>
      <w:tr w:rsidR="007A4D16" w:rsidRPr="007A4D16" w:rsidTr="007A4D16">
        <w:trPr>
          <w:trHeight w:val="454"/>
        </w:trPr>
        <w:tc>
          <w:tcPr>
            <w:tcW w:w="1853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  <w:r w:rsidRPr="007A4D16">
              <w:rPr>
                <w:sz w:val="24"/>
                <w:szCs w:val="24"/>
              </w:rPr>
              <w:t>Šifra grada:</w:t>
            </w:r>
          </w:p>
        </w:tc>
        <w:tc>
          <w:tcPr>
            <w:tcW w:w="3021" w:type="dxa"/>
          </w:tcPr>
          <w:p w:rsidR="007A4D16" w:rsidRPr="007A4D16" w:rsidRDefault="007A4D16" w:rsidP="007A4D16">
            <w:pPr>
              <w:rPr>
                <w:b/>
                <w:sz w:val="24"/>
                <w:szCs w:val="24"/>
              </w:rPr>
            </w:pPr>
            <w:r w:rsidRPr="007A4D16">
              <w:rPr>
                <w:b/>
                <w:sz w:val="24"/>
                <w:szCs w:val="24"/>
              </w:rPr>
              <w:t>468</w:t>
            </w:r>
          </w:p>
        </w:tc>
        <w:tc>
          <w:tcPr>
            <w:tcW w:w="1471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OIB</w:t>
            </w:r>
          </w:p>
        </w:tc>
        <w:tc>
          <w:tcPr>
            <w:tcW w:w="2659" w:type="dxa"/>
          </w:tcPr>
          <w:p w:rsidR="007A4D16" w:rsidRPr="007A4D16" w:rsidRDefault="00821EC0" w:rsidP="007A4D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69807399024</w:t>
            </w:r>
          </w:p>
        </w:tc>
      </w:tr>
      <w:tr w:rsidR="007A4D16" w:rsidRPr="007A4D16" w:rsidTr="007A4D16">
        <w:trPr>
          <w:trHeight w:val="454"/>
        </w:trPr>
        <w:tc>
          <w:tcPr>
            <w:tcW w:w="1853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  <w:r w:rsidRPr="007A4D16">
              <w:rPr>
                <w:sz w:val="24"/>
                <w:szCs w:val="24"/>
              </w:rPr>
              <w:t>Šifra županije:</w:t>
            </w:r>
          </w:p>
        </w:tc>
        <w:tc>
          <w:tcPr>
            <w:tcW w:w="3021" w:type="dxa"/>
          </w:tcPr>
          <w:p w:rsidR="007A4D16" w:rsidRPr="007A4D16" w:rsidRDefault="007A4D16" w:rsidP="007A4D16">
            <w:pPr>
              <w:rPr>
                <w:b/>
                <w:sz w:val="24"/>
                <w:szCs w:val="24"/>
              </w:rPr>
            </w:pPr>
            <w:r w:rsidRPr="007A4D16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471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  <w:r w:rsidRPr="007A4D16">
              <w:rPr>
                <w:sz w:val="24"/>
                <w:szCs w:val="24"/>
              </w:rPr>
              <w:t>Razdoblje:</w:t>
            </w:r>
          </w:p>
        </w:tc>
        <w:tc>
          <w:tcPr>
            <w:tcW w:w="2659" w:type="dxa"/>
          </w:tcPr>
          <w:p w:rsidR="007A4D16" w:rsidRPr="007A4D16" w:rsidRDefault="00420FF3" w:rsidP="001252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12-202</w:t>
            </w:r>
            <w:r w:rsidR="00125294">
              <w:rPr>
                <w:b/>
                <w:sz w:val="24"/>
                <w:szCs w:val="24"/>
              </w:rPr>
              <w:t>2</w:t>
            </w:r>
          </w:p>
        </w:tc>
      </w:tr>
      <w:tr w:rsidR="007A4D16" w:rsidRPr="007A4D16" w:rsidTr="007A4D16">
        <w:trPr>
          <w:trHeight w:val="454"/>
        </w:trPr>
        <w:tc>
          <w:tcPr>
            <w:tcW w:w="1853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Razina:</w:t>
            </w:r>
          </w:p>
        </w:tc>
        <w:tc>
          <w:tcPr>
            <w:tcW w:w="3021" w:type="dxa"/>
          </w:tcPr>
          <w:p w:rsidR="007A4D16" w:rsidRPr="007A4D16" w:rsidRDefault="007A4D16" w:rsidP="007A4D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471" w:type="dxa"/>
          </w:tcPr>
          <w:p w:rsidR="007A4D16" w:rsidRPr="007A4D16" w:rsidRDefault="007A4D16" w:rsidP="007A4D16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7A4D16" w:rsidRPr="007A4D16" w:rsidRDefault="007A4D16" w:rsidP="007A4D16">
            <w:pPr>
              <w:rPr>
                <w:b/>
                <w:sz w:val="24"/>
                <w:szCs w:val="24"/>
              </w:rPr>
            </w:pPr>
          </w:p>
        </w:tc>
      </w:tr>
    </w:tbl>
    <w:p w:rsidR="007A4D16" w:rsidRPr="007A4D16" w:rsidRDefault="007A4D16" w:rsidP="007A4D16"/>
    <w:p w:rsidR="007A4D16" w:rsidRPr="007A4D16" w:rsidRDefault="007A4D16" w:rsidP="007A4D16"/>
    <w:p w:rsidR="00420FF3" w:rsidRPr="00651791" w:rsidRDefault="00420FF3" w:rsidP="00420FF3">
      <w:pPr>
        <w:jc w:val="center"/>
        <w:rPr>
          <w:b/>
          <w:sz w:val="32"/>
          <w:szCs w:val="24"/>
        </w:rPr>
      </w:pPr>
      <w:r w:rsidRPr="00651791">
        <w:rPr>
          <w:b/>
          <w:sz w:val="32"/>
          <w:szCs w:val="24"/>
        </w:rPr>
        <w:t>BILJEŠKE UZ FINANCIJSKE IZVJEŠTAJE</w:t>
      </w:r>
    </w:p>
    <w:p w:rsidR="00420FF3" w:rsidRPr="00651791" w:rsidRDefault="00420FF3" w:rsidP="00420FF3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za razdoblje od 01.01.202</w:t>
      </w:r>
      <w:r w:rsidR="00125294">
        <w:rPr>
          <w:b/>
          <w:sz w:val="32"/>
          <w:szCs w:val="24"/>
        </w:rPr>
        <w:t>2</w:t>
      </w:r>
      <w:r>
        <w:rPr>
          <w:b/>
          <w:sz w:val="32"/>
          <w:szCs w:val="24"/>
        </w:rPr>
        <w:t>. do 31.12.202</w:t>
      </w:r>
      <w:r w:rsidR="00125294">
        <w:rPr>
          <w:b/>
          <w:sz w:val="32"/>
          <w:szCs w:val="24"/>
        </w:rPr>
        <w:t>2</w:t>
      </w:r>
      <w:r>
        <w:rPr>
          <w:b/>
          <w:sz w:val="32"/>
          <w:szCs w:val="24"/>
        </w:rPr>
        <w:t>.</w:t>
      </w:r>
    </w:p>
    <w:p w:rsidR="00420FF3" w:rsidRPr="00651791" w:rsidRDefault="00420FF3" w:rsidP="00420FF3">
      <w:pPr>
        <w:keepNext/>
        <w:keepLines/>
        <w:spacing w:before="200" w:after="0"/>
        <w:outlineLvl w:val="1"/>
        <w:rPr>
          <w:rFonts w:eastAsia="Times New Roman"/>
          <w:b/>
          <w:bCs/>
          <w:color w:val="4F81BD"/>
          <w:sz w:val="24"/>
          <w:szCs w:val="24"/>
        </w:rPr>
      </w:pPr>
    </w:p>
    <w:p w:rsidR="00420FF3" w:rsidRPr="00651791" w:rsidRDefault="00420FF3" w:rsidP="00420FF3">
      <w:pPr>
        <w:keepNext/>
        <w:keepLines/>
        <w:spacing w:before="200" w:after="0"/>
        <w:outlineLvl w:val="1"/>
        <w:rPr>
          <w:rFonts w:eastAsia="Times New Roman"/>
          <w:b/>
          <w:bCs/>
          <w:color w:val="4F81BD"/>
          <w:sz w:val="24"/>
          <w:szCs w:val="24"/>
        </w:rPr>
      </w:pPr>
    </w:p>
    <w:p w:rsidR="00420FF3" w:rsidRPr="00651791" w:rsidRDefault="00420FF3" w:rsidP="00420FF3">
      <w:pPr>
        <w:keepNext/>
        <w:keepLines/>
        <w:spacing w:before="200" w:after="0"/>
        <w:outlineLvl w:val="1"/>
        <w:rPr>
          <w:rFonts w:eastAsia="Times New Roman"/>
          <w:b/>
          <w:bCs/>
          <w:color w:val="4F81BD"/>
          <w:sz w:val="24"/>
          <w:szCs w:val="24"/>
        </w:rPr>
      </w:pPr>
      <w:r w:rsidRPr="00651791">
        <w:rPr>
          <w:rFonts w:eastAsia="Times New Roman"/>
          <w:b/>
          <w:bCs/>
          <w:color w:val="4F81BD"/>
          <w:sz w:val="24"/>
          <w:szCs w:val="24"/>
        </w:rPr>
        <w:t>Zakonski okvir sastavljanja financijskih izvještaja:</w:t>
      </w:r>
    </w:p>
    <w:p w:rsidR="00420FF3" w:rsidRDefault="00420FF3" w:rsidP="00420FF3">
      <w:pPr>
        <w:rPr>
          <w:sz w:val="24"/>
          <w:szCs w:val="24"/>
        </w:rPr>
      </w:pPr>
    </w:p>
    <w:p w:rsidR="00E73CCF" w:rsidRPr="002113E9" w:rsidRDefault="00E73CCF" w:rsidP="00E73CCF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2113E9">
        <w:rPr>
          <w:sz w:val="24"/>
          <w:szCs w:val="24"/>
        </w:rPr>
        <w:t>Zakon o proračunu ( Narodne novine br. 87/08, 136/12,  15/15 i 144/2021)</w:t>
      </w:r>
    </w:p>
    <w:p w:rsidR="00E73CCF" w:rsidRPr="002113E9" w:rsidRDefault="00E73CCF" w:rsidP="00E73CCF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2113E9">
        <w:rPr>
          <w:sz w:val="24"/>
          <w:szCs w:val="24"/>
        </w:rPr>
        <w:t>Pravilnik o proračunskom računovodstvu i računskom planu (Narodne novine br. 124/14, 115/15, 87/16, 3/18, 126/19</w:t>
      </w:r>
      <w:r w:rsidR="00125294">
        <w:rPr>
          <w:sz w:val="24"/>
          <w:szCs w:val="24"/>
        </w:rPr>
        <w:t>, 108/20</w:t>
      </w:r>
      <w:r w:rsidRPr="002113E9">
        <w:rPr>
          <w:sz w:val="24"/>
          <w:szCs w:val="24"/>
        </w:rPr>
        <w:t>)</w:t>
      </w:r>
    </w:p>
    <w:p w:rsidR="00E73CCF" w:rsidRPr="002113E9" w:rsidRDefault="00E73CCF" w:rsidP="00E73CCF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2113E9">
        <w:rPr>
          <w:sz w:val="24"/>
          <w:szCs w:val="24"/>
        </w:rPr>
        <w:t>Pravilnik o financijskom izvještavanju u proračunskom računovodstvu (Narodne novine br. 3/15, 93/15, 135/15, 2/17, 28/17,112/18, 126/19</w:t>
      </w:r>
      <w:r w:rsidR="00125294">
        <w:rPr>
          <w:sz w:val="24"/>
          <w:szCs w:val="24"/>
        </w:rPr>
        <w:t>, 37/22</w:t>
      </w:r>
      <w:r w:rsidRPr="002113E9">
        <w:rPr>
          <w:sz w:val="24"/>
          <w:szCs w:val="24"/>
        </w:rPr>
        <w:t>)</w:t>
      </w:r>
    </w:p>
    <w:p w:rsidR="00E73CCF" w:rsidRPr="002113E9" w:rsidRDefault="00E73CCF" w:rsidP="00E73CCF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2113E9">
        <w:rPr>
          <w:sz w:val="24"/>
          <w:szCs w:val="24"/>
        </w:rPr>
        <w:t>Proračun Grada Umaga za 202</w:t>
      </w:r>
      <w:r w:rsidR="00125294">
        <w:rPr>
          <w:sz w:val="24"/>
          <w:szCs w:val="24"/>
        </w:rPr>
        <w:t>2</w:t>
      </w:r>
      <w:r w:rsidRPr="002113E9">
        <w:rPr>
          <w:sz w:val="24"/>
          <w:szCs w:val="24"/>
        </w:rPr>
        <w:t>. godinu (Službene novine br. 1</w:t>
      </w:r>
      <w:r w:rsidR="00125294">
        <w:rPr>
          <w:sz w:val="24"/>
          <w:szCs w:val="24"/>
        </w:rPr>
        <w:t>8</w:t>
      </w:r>
      <w:r w:rsidRPr="002113E9">
        <w:rPr>
          <w:sz w:val="24"/>
          <w:szCs w:val="24"/>
        </w:rPr>
        <w:t>/2</w:t>
      </w:r>
      <w:r w:rsidR="00125294">
        <w:rPr>
          <w:sz w:val="24"/>
          <w:szCs w:val="24"/>
        </w:rPr>
        <w:t>1</w:t>
      </w:r>
      <w:r w:rsidRPr="002113E9">
        <w:rPr>
          <w:sz w:val="24"/>
          <w:szCs w:val="24"/>
        </w:rPr>
        <w:t>)</w:t>
      </w:r>
    </w:p>
    <w:p w:rsidR="00E73CCF" w:rsidRPr="002113E9" w:rsidRDefault="00E73CCF" w:rsidP="00E73CCF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2113E9">
        <w:rPr>
          <w:sz w:val="24"/>
          <w:szCs w:val="24"/>
        </w:rPr>
        <w:t>Odluka o izvršavanju proračuna Grada Umaga za 202</w:t>
      </w:r>
      <w:r w:rsidR="00125294">
        <w:rPr>
          <w:sz w:val="24"/>
          <w:szCs w:val="24"/>
        </w:rPr>
        <w:t>2</w:t>
      </w:r>
      <w:r w:rsidRPr="002113E9">
        <w:rPr>
          <w:sz w:val="24"/>
          <w:szCs w:val="24"/>
        </w:rPr>
        <w:t>. godinu (Službene novine br. 1</w:t>
      </w:r>
      <w:r w:rsidR="00125294">
        <w:rPr>
          <w:sz w:val="24"/>
          <w:szCs w:val="24"/>
        </w:rPr>
        <w:t>8</w:t>
      </w:r>
      <w:r w:rsidRPr="002113E9">
        <w:rPr>
          <w:sz w:val="24"/>
          <w:szCs w:val="24"/>
        </w:rPr>
        <w:t>/2</w:t>
      </w:r>
      <w:r w:rsidR="00125294">
        <w:rPr>
          <w:sz w:val="24"/>
          <w:szCs w:val="24"/>
        </w:rPr>
        <w:t>1</w:t>
      </w:r>
      <w:r w:rsidRPr="002113E9">
        <w:rPr>
          <w:sz w:val="24"/>
          <w:szCs w:val="24"/>
        </w:rPr>
        <w:t>)</w:t>
      </w:r>
    </w:p>
    <w:p w:rsidR="00E73CCF" w:rsidRPr="002113E9" w:rsidRDefault="00E73CCF" w:rsidP="00E73CCF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2113E9">
        <w:rPr>
          <w:sz w:val="24"/>
          <w:szCs w:val="24"/>
        </w:rPr>
        <w:t>Financijski plan ustanove kao sastavni dio Proračuna Grada Umaga.</w:t>
      </w:r>
    </w:p>
    <w:p w:rsidR="006B2BD2" w:rsidRPr="005D624A" w:rsidRDefault="006B2BD2" w:rsidP="007A4D16">
      <w:pPr>
        <w:numPr>
          <w:ilvl w:val="0"/>
          <w:numId w:val="1"/>
        </w:numPr>
        <w:contextualSpacing/>
        <w:rPr>
          <w:sz w:val="24"/>
          <w:szCs w:val="24"/>
        </w:rPr>
      </w:pPr>
      <w:r w:rsidRPr="005D624A">
        <w:rPr>
          <w:sz w:val="24"/>
          <w:szCs w:val="24"/>
        </w:rPr>
        <w:t xml:space="preserve">Statut </w:t>
      </w:r>
      <w:r w:rsidR="00821EC0" w:rsidRPr="005D624A">
        <w:rPr>
          <w:sz w:val="24"/>
          <w:szCs w:val="24"/>
        </w:rPr>
        <w:t>Gradske knjižnice</w:t>
      </w:r>
    </w:p>
    <w:p w:rsidR="00C31F84" w:rsidRPr="005D624A" w:rsidRDefault="00C31F84">
      <w:pPr>
        <w:rPr>
          <w:sz w:val="24"/>
          <w:szCs w:val="24"/>
        </w:rPr>
      </w:pPr>
    </w:p>
    <w:p w:rsidR="00921128" w:rsidRPr="005D624A" w:rsidRDefault="00921128" w:rsidP="00BF7579">
      <w:pPr>
        <w:jc w:val="both"/>
        <w:rPr>
          <w:sz w:val="24"/>
          <w:szCs w:val="24"/>
        </w:rPr>
      </w:pPr>
    </w:p>
    <w:p w:rsidR="00921128" w:rsidRPr="005D624A" w:rsidRDefault="00821EC0" w:rsidP="00BF7579">
      <w:pPr>
        <w:jc w:val="both"/>
        <w:rPr>
          <w:sz w:val="24"/>
          <w:szCs w:val="24"/>
        </w:rPr>
      </w:pPr>
      <w:r w:rsidRPr="005D624A">
        <w:rPr>
          <w:sz w:val="24"/>
          <w:szCs w:val="24"/>
        </w:rPr>
        <w:t>Gradska knjižnica</w:t>
      </w:r>
      <w:r w:rsidR="00921128" w:rsidRPr="005D624A">
        <w:rPr>
          <w:sz w:val="24"/>
          <w:szCs w:val="24"/>
        </w:rPr>
        <w:t xml:space="preserve"> </w:t>
      </w:r>
      <w:r w:rsidR="00915A7D" w:rsidRPr="005D624A">
        <w:rPr>
          <w:sz w:val="24"/>
          <w:szCs w:val="24"/>
        </w:rPr>
        <w:t xml:space="preserve"> je p</w:t>
      </w:r>
      <w:r w:rsidR="00A75017" w:rsidRPr="005D624A">
        <w:rPr>
          <w:sz w:val="24"/>
          <w:szCs w:val="24"/>
        </w:rPr>
        <w:t xml:space="preserve">roračunski korisnik Grada Umaga i </w:t>
      </w:r>
      <w:r w:rsidR="00921128" w:rsidRPr="005D624A">
        <w:rPr>
          <w:sz w:val="24"/>
          <w:szCs w:val="24"/>
        </w:rPr>
        <w:t xml:space="preserve">od 2009. </w:t>
      </w:r>
      <w:r w:rsidR="00E35A45" w:rsidRPr="005D624A">
        <w:rPr>
          <w:sz w:val="24"/>
          <w:szCs w:val="24"/>
        </w:rPr>
        <w:t>g</w:t>
      </w:r>
      <w:r w:rsidR="00A75017" w:rsidRPr="005D624A">
        <w:rPr>
          <w:sz w:val="24"/>
          <w:szCs w:val="24"/>
        </w:rPr>
        <w:t>odine u sustavu je  L</w:t>
      </w:r>
      <w:r w:rsidR="00921128" w:rsidRPr="005D624A">
        <w:rPr>
          <w:sz w:val="24"/>
          <w:szCs w:val="24"/>
        </w:rPr>
        <w:t>okalne riznice Grada Umaga.</w:t>
      </w:r>
    </w:p>
    <w:p w:rsidR="00921128" w:rsidRPr="005D624A" w:rsidRDefault="00A75017" w:rsidP="00DE0A81">
      <w:pPr>
        <w:jc w:val="both"/>
        <w:rPr>
          <w:sz w:val="24"/>
          <w:szCs w:val="24"/>
        </w:rPr>
      </w:pPr>
      <w:r w:rsidRPr="005D624A">
        <w:rPr>
          <w:sz w:val="24"/>
          <w:szCs w:val="24"/>
        </w:rPr>
        <w:t xml:space="preserve">Sukladno </w:t>
      </w:r>
      <w:r w:rsidR="00912779">
        <w:rPr>
          <w:sz w:val="24"/>
          <w:szCs w:val="24"/>
        </w:rPr>
        <w:t>O</w:t>
      </w:r>
      <w:r w:rsidRPr="005D624A">
        <w:rPr>
          <w:sz w:val="24"/>
          <w:szCs w:val="24"/>
        </w:rPr>
        <w:t>dlu</w:t>
      </w:r>
      <w:r w:rsidR="00912779">
        <w:rPr>
          <w:sz w:val="24"/>
          <w:szCs w:val="24"/>
        </w:rPr>
        <w:t>ci</w:t>
      </w:r>
      <w:r w:rsidRPr="005D624A">
        <w:rPr>
          <w:sz w:val="24"/>
          <w:szCs w:val="24"/>
        </w:rPr>
        <w:t xml:space="preserve"> o izvršavanju proračuna Grada Umaga za 20</w:t>
      </w:r>
      <w:r w:rsidR="002B1968">
        <w:rPr>
          <w:sz w:val="24"/>
          <w:szCs w:val="24"/>
        </w:rPr>
        <w:t>2</w:t>
      </w:r>
      <w:r w:rsidR="00125294">
        <w:rPr>
          <w:sz w:val="24"/>
          <w:szCs w:val="24"/>
        </w:rPr>
        <w:t>2</w:t>
      </w:r>
      <w:r w:rsidRPr="005D624A">
        <w:rPr>
          <w:sz w:val="24"/>
          <w:szCs w:val="24"/>
        </w:rPr>
        <w:t>. godinu prioritetno se terete izvori financiranja vl</w:t>
      </w:r>
      <w:r w:rsidR="005C07A1" w:rsidRPr="005D624A">
        <w:rPr>
          <w:sz w:val="24"/>
          <w:szCs w:val="24"/>
        </w:rPr>
        <w:t>a</w:t>
      </w:r>
      <w:r w:rsidRPr="005D624A">
        <w:rPr>
          <w:sz w:val="24"/>
          <w:szCs w:val="24"/>
        </w:rPr>
        <w:t>stitih prihoda, donacija, prihoda po posebnim propisima te pomoći, a tek nakon toga izvor Općih prihoda i primitaka Grada Umaga.</w:t>
      </w:r>
    </w:p>
    <w:p w:rsidR="00921128" w:rsidRPr="00176E9D" w:rsidRDefault="00921128" w:rsidP="00176E9D">
      <w:pPr>
        <w:keepNext/>
        <w:keepLines/>
        <w:spacing w:before="200" w:after="0"/>
        <w:outlineLvl w:val="1"/>
        <w:rPr>
          <w:rFonts w:eastAsiaTheme="majorEastAsia" w:cstheme="majorBidi"/>
          <w:b/>
          <w:bCs/>
          <w:color w:val="4F81BD" w:themeColor="accent1"/>
          <w:sz w:val="24"/>
          <w:szCs w:val="24"/>
          <w:u w:val="single"/>
        </w:rPr>
      </w:pPr>
      <w:r w:rsidRPr="00176E9D">
        <w:rPr>
          <w:rFonts w:eastAsiaTheme="majorEastAsia" w:cstheme="majorBidi"/>
          <w:b/>
          <w:bCs/>
          <w:color w:val="4F81BD" w:themeColor="accent1"/>
          <w:sz w:val="24"/>
          <w:szCs w:val="24"/>
          <w:u w:val="single"/>
        </w:rPr>
        <w:lastRenderedPageBreak/>
        <w:t>Bilješke uz obrazac BIL</w:t>
      </w:r>
    </w:p>
    <w:p w:rsidR="00921128" w:rsidRPr="005D624A" w:rsidRDefault="00921128" w:rsidP="00921128">
      <w:pPr>
        <w:keepNext/>
        <w:keepLines/>
        <w:spacing w:before="200" w:after="0"/>
        <w:outlineLvl w:val="1"/>
        <w:rPr>
          <w:rFonts w:eastAsiaTheme="majorEastAsia" w:cstheme="majorBidi"/>
          <w:b/>
          <w:bCs/>
          <w:color w:val="4F81BD" w:themeColor="accent1"/>
          <w:sz w:val="24"/>
          <w:szCs w:val="24"/>
        </w:rPr>
      </w:pPr>
    </w:p>
    <w:p w:rsidR="00921128" w:rsidRPr="00176E9D" w:rsidRDefault="00125294" w:rsidP="00176E9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Šifra B002 - </w:t>
      </w:r>
      <w:r w:rsidR="00B410BB" w:rsidRPr="00176E9D">
        <w:rPr>
          <w:b/>
          <w:sz w:val="24"/>
          <w:szCs w:val="24"/>
        </w:rPr>
        <w:t xml:space="preserve"> - </w:t>
      </w:r>
      <w:r w:rsidR="00921128" w:rsidRPr="00176E9D">
        <w:rPr>
          <w:b/>
          <w:sz w:val="24"/>
          <w:szCs w:val="24"/>
        </w:rPr>
        <w:t>Nefinancijska imovina</w:t>
      </w:r>
    </w:p>
    <w:p w:rsidR="00CB7D74" w:rsidRPr="005D624A" w:rsidRDefault="00CB7D74" w:rsidP="0043000C">
      <w:pPr>
        <w:jc w:val="both"/>
        <w:rPr>
          <w:sz w:val="24"/>
          <w:szCs w:val="24"/>
        </w:rPr>
      </w:pPr>
      <w:r w:rsidRPr="005D624A">
        <w:rPr>
          <w:sz w:val="24"/>
          <w:szCs w:val="24"/>
        </w:rPr>
        <w:t xml:space="preserve">Ukupna nefinancijska imovina Knjižnice iznosi </w:t>
      </w:r>
      <w:r w:rsidR="00125294">
        <w:rPr>
          <w:sz w:val="24"/>
          <w:szCs w:val="24"/>
        </w:rPr>
        <w:t>5.527.290,36</w:t>
      </w:r>
      <w:r w:rsidR="00467047" w:rsidRPr="005D624A">
        <w:rPr>
          <w:sz w:val="24"/>
          <w:szCs w:val="24"/>
        </w:rPr>
        <w:t xml:space="preserve"> kn </w:t>
      </w:r>
      <w:r w:rsidRPr="005D624A">
        <w:rPr>
          <w:sz w:val="24"/>
          <w:szCs w:val="24"/>
        </w:rPr>
        <w:t xml:space="preserve">s indeksom </w:t>
      </w:r>
      <w:r w:rsidR="00125294">
        <w:rPr>
          <w:sz w:val="24"/>
          <w:szCs w:val="24"/>
        </w:rPr>
        <w:t xml:space="preserve">ostvarenja 105,6 u odnosu na početno stanje 01. siječnja 2022. </w:t>
      </w:r>
      <w:r w:rsidRPr="005D624A">
        <w:rPr>
          <w:sz w:val="24"/>
          <w:szCs w:val="24"/>
        </w:rPr>
        <w:t xml:space="preserve"> </w:t>
      </w:r>
    </w:p>
    <w:p w:rsidR="00166BD5" w:rsidRDefault="00912779" w:rsidP="00A9449F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F354DD" w:rsidRPr="005D624A">
        <w:rPr>
          <w:sz w:val="24"/>
          <w:szCs w:val="24"/>
        </w:rPr>
        <w:t>roizvedena dugotrajna imovina uvećana</w:t>
      </w:r>
      <w:r>
        <w:rPr>
          <w:sz w:val="24"/>
          <w:szCs w:val="24"/>
        </w:rPr>
        <w:t xml:space="preserve"> je</w:t>
      </w:r>
      <w:r w:rsidR="00F354DD" w:rsidRPr="005D624A">
        <w:rPr>
          <w:sz w:val="24"/>
          <w:szCs w:val="24"/>
        </w:rPr>
        <w:t xml:space="preserve"> najveć</w:t>
      </w:r>
      <w:r w:rsidR="00467047" w:rsidRPr="005D624A">
        <w:rPr>
          <w:sz w:val="24"/>
          <w:szCs w:val="24"/>
        </w:rPr>
        <w:t>im dijelom zbog nabave nove knj</w:t>
      </w:r>
      <w:r w:rsidR="00F354DD" w:rsidRPr="005D624A">
        <w:rPr>
          <w:sz w:val="24"/>
          <w:szCs w:val="24"/>
        </w:rPr>
        <w:t xml:space="preserve">ižne i neknjižne građe. </w:t>
      </w:r>
      <w:r w:rsidR="00166BD5" w:rsidRPr="005D624A">
        <w:rPr>
          <w:sz w:val="24"/>
          <w:szCs w:val="24"/>
        </w:rPr>
        <w:t>Knjižnica ne obračunava amortizaciju na knjige.</w:t>
      </w:r>
    </w:p>
    <w:tbl>
      <w:tblPr>
        <w:tblW w:w="8640" w:type="dxa"/>
        <w:jc w:val="center"/>
        <w:tblLook w:val="04A0" w:firstRow="1" w:lastRow="0" w:firstColumn="1" w:lastColumn="0" w:noHBand="0" w:noVBand="1"/>
      </w:tblPr>
      <w:tblGrid>
        <w:gridCol w:w="267"/>
        <w:gridCol w:w="266"/>
        <w:gridCol w:w="266"/>
        <w:gridCol w:w="811"/>
        <w:gridCol w:w="277"/>
        <w:gridCol w:w="266"/>
        <w:gridCol w:w="1871"/>
        <w:gridCol w:w="574"/>
        <w:gridCol w:w="900"/>
        <w:gridCol w:w="266"/>
        <w:gridCol w:w="517"/>
        <w:gridCol w:w="592"/>
        <w:gridCol w:w="266"/>
        <w:gridCol w:w="360"/>
        <w:gridCol w:w="266"/>
        <w:gridCol w:w="875"/>
      </w:tblGrid>
      <w:tr w:rsidR="00125294" w:rsidRPr="00125294" w:rsidTr="00125294">
        <w:trPr>
          <w:trHeight w:val="259"/>
          <w:jc w:val="center"/>
        </w:trPr>
        <w:tc>
          <w:tcPr>
            <w:tcW w:w="125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999999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Broj računa</w:t>
            </w:r>
          </w:p>
        </w:tc>
        <w:tc>
          <w:tcPr>
            <w:tcW w:w="461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999999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Naziv računa</w:t>
            </w:r>
          </w:p>
        </w:tc>
        <w:tc>
          <w:tcPr>
            <w:tcW w:w="2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9999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Saldo</w:t>
            </w:r>
          </w:p>
        </w:tc>
      </w:tr>
      <w:tr w:rsidR="00125294" w:rsidRPr="00125294" w:rsidTr="00125294">
        <w:trPr>
          <w:trHeight w:val="259"/>
          <w:jc w:val="center"/>
        </w:trPr>
        <w:tc>
          <w:tcPr>
            <w:tcW w:w="12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61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99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Duguje 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99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Potražuje</w:t>
            </w:r>
          </w:p>
        </w:tc>
      </w:tr>
      <w:tr w:rsidR="00125294" w:rsidRPr="00125294" w:rsidTr="00125294">
        <w:trPr>
          <w:trHeight w:val="19"/>
          <w:jc w:val="center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125294" w:rsidRPr="00125294" w:rsidTr="00125294">
        <w:trPr>
          <w:trHeight w:val="222"/>
          <w:jc w:val="center"/>
        </w:trPr>
        <w:tc>
          <w:tcPr>
            <w:tcW w:w="86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125294" w:rsidRPr="00125294" w:rsidTr="00125294">
        <w:trPr>
          <w:trHeight w:val="240"/>
          <w:jc w:val="center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0123</w:t>
            </w:r>
          </w:p>
        </w:tc>
        <w:tc>
          <w:tcPr>
            <w:tcW w:w="43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Licence                                                                                             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7.175,00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</w:tr>
      <w:tr w:rsidR="00125294" w:rsidRPr="00125294" w:rsidTr="00125294">
        <w:trPr>
          <w:trHeight w:val="240"/>
          <w:jc w:val="center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012</w:t>
            </w:r>
          </w:p>
        </w:tc>
        <w:tc>
          <w:tcPr>
            <w:tcW w:w="43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Nematerijalna imovina                                                                               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7.175,00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</w:tr>
      <w:tr w:rsidR="00125294" w:rsidRPr="00125294" w:rsidTr="00125294">
        <w:trPr>
          <w:trHeight w:val="240"/>
          <w:jc w:val="center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0191</w:t>
            </w:r>
          </w:p>
        </w:tc>
        <w:tc>
          <w:tcPr>
            <w:tcW w:w="43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Ispravak vrijednosti neproizvedene dugotrajne imovine                                               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7.175,00</w:t>
            </w:r>
          </w:p>
        </w:tc>
      </w:tr>
      <w:tr w:rsidR="00125294" w:rsidRPr="00125294" w:rsidTr="00125294">
        <w:trPr>
          <w:trHeight w:val="240"/>
          <w:jc w:val="center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019</w:t>
            </w:r>
          </w:p>
        </w:tc>
        <w:tc>
          <w:tcPr>
            <w:tcW w:w="43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Ispravak vrijednosti neproizvedene dugotrajne imovine                                               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7.175,00</w:t>
            </w:r>
          </w:p>
        </w:tc>
      </w:tr>
      <w:tr w:rsidR="00125294" w:rsidRPr="00125294" w:rsidTr="00125294">
        <w:trPr>
          <w:trHeight w:val="240"/>
          <w:jc w:val="center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01</w:t>
            </w:r>
          </w:p>
        </w:tc>
        <w:tc>
          <w:tcPr>
            <w:tcW w:w="43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Neproizvedena dugotrajna imovina                                                                    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</w:tr>
      <w:tr w:rsidR="00125294" w:rsidRPr="00125294" w:rsidTr="00125294">
        <w:trPr>
          <w:trHeight w:val="240"/>
          <w:jc w:val="center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0221</w:t>
            </w:r>
          </w:p>
        </w:tc>
        <w:tc>
          <w:tcPr>
            <w:tcW w:w="43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Uredska oprema i namještaj                                                                          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979.347,51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</w:tr>
      <w:tr w:rsidR="00125294" w:rsidRPr="00125294" w:rsidTr="00125294">
        <w:trPr>
          <w:trHeight w:val="240"/>
          <w:jc w:val="center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0222</w:t>
            </w:r>
          </w:p>
        </w:tc>
        <w:tc>
          <w:tcPr>
            <w:tcW w:w="43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Komunikacijska oprema                                                                               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2.738,00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</w:tr>
      <w:tr w:rsidR="00125294" w:rsidRPr="00125294" w:rsidTr="00125294">
        <w:trPr>
          <w:trHeight w:val="240"/>
          <w:jc w:val="center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0223</w:t>
            </w:r>
          </w:p>
        </w:tc>
        <w:tc>
          <w:tcPr>
            <w:tcW w:w="43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Oprema za održavanje i zaštitu                                                                      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209.502,18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</w:tr>
      <w:tr w:rsidR="00125294" w:rsidRPr="00125294" w:rsidTr="00125294">
        <w:trPr>
          <w:trHeight w:val="240"/>
          <w:jc w:val="center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0227</w:t>
            </w:r>
          </w:p>
        </w:tc>
        <w:tc>
          <w:tcPr>
            <w:tcW w:w="43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Uređaji, strojevi i oprema za ostale namjene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1.867,21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</w:tr>
      <w:tr w:rsidR="00125294" w:rsidRPr="00125294" w:rsidTr="00125294">
        <w:trPr>
          <w:trHeight w:val="240"/>
          <w:jc w:val="center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022</w:t>
            </w:r>
          </w:p>
        </w:tc>
        <w:tc>
          <w:tcPr>
            <w:tcW w:w="43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Postrojenja i oprema                                                                                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1.193.454,90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</w:tr>
      <w:tr w:rsidR="00125294" w:rsidRPr="00125294" w:rsidTr="00125294">
        <w:trPr>
          <w:trHeight w:val="240"/>
          <w:jc w:val="center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0241</w:t>
            </w:r>
          </w:p>
        </w:tc>
        <w:tc>
          <w:tcPr>
            <w:tcW w:w="43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Knjige                                                                                              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5.676.236,69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</w:tr>
      <w:tr w:rsidR="00125294" w:rsidRPr="00125294" w:rsidTr="00125294">
        <w:trPr>
          <w:trHeight w:val="240"/>
          <w:jc w:val="center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024</w:t>
            </w:r>
          </w:p>
        </w:tc>
        <w:tc>
          <w:tcPr>
            <w:tcW w:w="43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Knjige, umjetnička djela i ostale izložbene vrijednosti                                             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5.676.236,69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</w:tr>
      <w:tr w:rsidR="00125294" w:rsidRPr="00125294" w:rsidTr="00125294">
        <w:trPr>
          <w:trHeight w:val="240"/>
          <w:jc w:val="center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0263</w:t>
            </w:r>
          </w:p>
        </w:tc>
        <w:tc>
          <w:tcPr>
            <w:tcW w:w="43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Umjetnička, literarna i znanstvena djela                                                            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471.485,00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</w:tr>
      <w:tr w:rsidR="00125294" w:rsidRPr="00125294" w:rsidTr="00125294">
        <w:trPr>
          <w:trHeight w:val="240"/>
          <w:jc w:val="center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026</w:t>
            </w:r>
          </w:p>
        </w:tc>
        <w:tc>
          <w:tcPr>
            <w:tcW w:w="43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Nematerijalna proizvedena imovina                                                                   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471.485,00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</w:tr>
      <w:tr w:rsidR="00125294" w:rsidRPr="00125294" w:rsidTr="00125294">
        <w:trPr>
          <w:trHeight w:val="240"/>
          <w:jc w:val="center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0292</w:t>
            </w:r>
          </w:p>
        </w:tc>
        <w:tc>
          <w:tcPr>
            <w:tcW w:w="43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Ispravak vrijednosti proizvedene dugotrajne imovine                                                 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1.813.886,23</w:t>
            </w:r>
          </w:p>
        </w:tc>
      </w:tr>
      <w:tr w:rsidR="00125294" w:rsidRPr="00125294" w:rsidTr="00125294">
        <w:trPr>
          <w:trHeight w:val="240"/>
          <w:jc w:val="center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029</w:t>
            </w:r>
          </w:p>
        </w:tc>
        <w:tc>
          <w:tcPr>
            <w:tcW w:w="43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Ispravak vrijednosti proizvedene dugotrajne imovine                                                 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1.813.886,23</w:t>
            </w:r>
          </w:p>
        </w:tc>
      </w:tr>
      <w:tr w:rsidR="00125294" w:rsidRPr="00125294" w:rsidTr="00125294">
        <w:trPr>
          <w:trHeight w:val="240"/>
          <w:jc w:val="center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02</w:t>
            </w:r>
          </w:p>
        </w:tc>
        <w:tc>
          <w:tcPr>
            <w:tcW w:w="43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Proizvedena dugotrajna imovina                                                                      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5.527.290,36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</w:tr>
      <w:tr w:rsidR="00125294" w:rsidRPr="00125294" w:rsidTr="00125294">
        <w:trPr>
          <w:trHeight w:val="240"/>
          <w:jc w:val="center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0421</w:t>
            </w:r>
          </w:p>
        </w:tc>
        <w:tc>
          <w:tcPr>
            <w:tcW w:w="43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Sitni inventar u upotrebi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11.718,01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</w:tr>
      <w:tr w:rsidR="00125294" w:rsidRPr="00125294" w:rsidTr="00125294">
        <w:trPr>
          <w:trHeight w:val="240"/>
          <w:jc w:val="center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042</w:t>
            </w:r>
          </w:p>
        </w:tc>
        <w:tc>
          <w:tcPr>
            <w:tcW w:w="43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Sitni inventar u upotrebi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11.718,01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</w:tr>
      <w:tr w:rsidR="00125294" w:rsidRPr="00125294" w:rsidTr="00125294">
        <w:trPr>
          <w:trHeight w:val="240"/>
          <w:jc w:val="center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0492</w:t>
            </w:r>
          </w:p>
        </w:tc>
        <w:tc>
          <w:tcPr>
            <w:tcW w:w="43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Ispravak vrijednosti sitnog inventara u upotrebi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11.718,01</w:t>
            </w:r>
          </w:p>
        </w:tc>
      </w:tr>
      <w:tr w:rsidR="00125294" w:rsidRPr="00125294" w:rsidTr="00125294">
        <w:trPr>
          <w:trHeight w:val="240"/>
          <w:jc w:val="center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049</w:t>
            </w:r>
          </w:p>
        </w:tc>
        <w:tc>
          <w:tcPr>
            <w:tcW w:w="43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Ispravak vrijednosti sitnog inventara                                                               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11.718,01</w:t>
            </w:r>
          </w:p>
        </w:tc>
      </w:tr>
      <w:tr w:rsidR="00125294" w:rsidRPr="00125294" w:rsidTr="00125294">
        <w:trPr>
          <w:trHeight w:val="240"/>
          <w:jc w:val="center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04</w:t>
            </w:r>
          </w:p>
        </w:tc>
        <w:tc>
          <w:tcPr>
            <w:tcW w:w="43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Sitni inventar                                                                                      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</w:tr>
      <w:tr w:rsidR="00125294" w:rsidRPr="00125294" w:rsidTr="00125294">
        <w:trPr>
          <w:trHeight w:val="240"/>
          <w:jc w:val="center"/>
        </w:trPr>
        <w:tc>
          <w:tcPr>
            <w:tcW w:w="1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EEE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43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EEEEE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Nefinancijska imovina                                                                               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EEEEE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5.527.290,36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EEE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</w:tr>
    </w:tbl>
    <w:p w:rsidR="00125294" w:rsidRDefault="00125294" w:rsidP="00A9449F">
      <w:pPr>
        <w:spacing w:after="120"/>
        <w:jc w:val="both"/>
        <w:rPr>
          <w:sz w:val="24"/>
          <w:szCs w:val="24"/>
        </w:rPr>
      </w:pPr>
    </w:p>
    <w:p w:rsidR="00125294" w:rsidRDefault="00125294" w:rsidP="00A9449F">
      <w:pPr>
        <w:spacing w:after="120"/>
        <w:jc w:val="both"/>
        <w:rPr>
          <w:sz w:val="24"/>
          <w:szCs w:val="24"/>
        </w:rPr>
      </w:pPr>
    </w:p>
    <w:p w:rsidR="00125294" w:rsidRDefault="00125294" w:rsidP="00A9449F">
      <w:pPr>
        <w:spacing w:after="120"/>
        <w:jc w:val="both"/>
        <w:rPr>
          <w:sz w:val="24"/>
          <w:szCs w:val="24"/>
        </w:rPr>
      </w:pPr>
    </w:p>
    <w:p w:rsidR="00125294" w:rsidRDefault="00125294" w:rsidP="00A9449F">
      <w:pPr>
        <w:spacing w:after="120"/>
        <w:jc w:val="both"/>
        <w:rPr>
          <w:sz w:val="24"/>
          <w:szCs w:val="24"/>
        </w:rPr>
      </w:pPr>
    </w:p>
    <w:p w:rsidR="00125294" w:rsidRDefault="00125294" w:rsidP="00A9449F">
      <w:pPr>
        <w:spacing w:after="120"/>
        <w:jc w:val="both"/>
        <w:rPr>
          <w:sz w:val="24"/>
          <w:szCs w:val="24"/>
        </w:rPr>
      </w:pPr>
    </w:p>
    <w:p w:rsidR="00125294" w:rsidRDefault="00125294" w:rsidP="00A9449F">
      <w:pPr>
        <w:spacing w:after="120"/>
        <w:jc w:val="both"/>
        <w:rPr>
          <w:sz w:val="24"/>
          <w:szCs w:val="24"/>
        </w:rPr>
      </w:pPr>
    </w:p>
    <w:p w:rsidR="00125294" w:rsidRDefault="00125294" w:rsidP="00A9449F">
      <w:pPr>
        <w:spacing w:after="120"/>
        <w:jc w:val="both"/>
        <w:rPr>
          <w:sz w:val="24"/>
          <w:szCs w:val="24"/>
        </w:rPr>
      </w:pPr>
    </w:p>
    <w:p w:rsidR="00125294" w:rsidRDefault="00125294" w:rsidP="00176E9D">
      <w:pPr>
        <w:spacing w:after="120"/>
        <w:jc w:val="both"/>
        <w:rPr>
          <w:b/>
          <w:sz w:val="24"/>
          <w:szCs w:val="24"/>
        </w:rPr>
      </w:pPr>
    </w:p>
    <w:p w:rsidR="00125294" w:rsidRDefault="00125294" w:rsidP="00176E9D">
      <w:pPr>
        <w:spacing w:after="120"/>
        <w:jc w:val="both"/>
        <w:rPr>
          <w:b/>
          <w:sz w:val="24"/>
          <w:szCs w:val="24"/>
        </w:rPr>
      </w:pPr>
    </w:p>
    <w:p w:rsidR="008D726E" w:rsidRPr="00176E9D" w:rsidRDefault="00125294" w:rsidP="00176E9D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Šifra 1 - </w:t>
      </w:r>
      <w:r w:rsidR="00B410BB" w:rsidRPr="00176E9D">
        <w:rPr>
          <w:b/>
          <w:sz w:val="24"/>
          <w:szCs w:val="24"/>
        </w:rPr>
        <w:t xml:space="preserve"> </w:t>
      </w:r>
      <w:r w:rsidR="00F354DD" w:rsidRPr="00176E9D">
        <w:rPr>
          <w:b/>
          <w:sz w:val="24"/>
          <w:szCs w:val="24"/>
        </w:rPr>
        <w:t xml:space="preserve"> razred 1 </w:t>
      </w:r>
      <w:r w:rsidR="00B410BB" w:rsidRPr="00176E9D">
        <w:rPr>
          <w:b/>
          <w:sz w:val="24"/>
          <w:szCs w:val="24"/>
        </w:rPr>
        <w:t xml:space="preserve">- </w:t>
      </w:r>
      <w:r w:rsidR="008D726E" w:rsidRPr="00176E9D">
        <w:rPr>
          <w:b/>
          <w:sz w:val="24"/>
          <w:szCs w:val="24"/>
        </w:rPr>
        <w:t>Financijska imovina</w:t>
      </w:r>
    </w:p>
    <w:p w:rsidR="00125294" w:rsidRDefault="00F354DD" w:rsidP="00125294">
      <w:pPr>
        <w:jc w:val="both"/>
        <w:rPr>
          <w:sz w:val="24"/>
          <w:szCs w:val="24"/>
        </w:rPr>
      </w:pPr>
      <w:r w:rsidRPr="005D624A">
        <w:rPr>
          <w:sz w:val="24"/>
          <w:szCs w:val="24"/>
        </w:rPr>
        <w:t>Ukupna financijsk</w:t>
      </w:r>
      <w:r w:rsidR="00C1214E" w:rsidRPr="005D624A">
        <w:rPr>
          <w:sz w:val="24"/>
          <w:szCs w:val="24"/>
        </w:rPr>
        <w:t>a</w:t>
      </w:r>
      <w:r w:rsidRPr="005D624A">
        <w:rPr>
          <w:sz w:val="24"/>
          <w:szCs w:val="24"/>
        </w:rPr>
        <w:t xml:space="preserve"> imovina iznosi </w:t>
      </w:r>
      <w:r w:rsidR="00125294">
        <w:rPr>
          <w:sz w:val="24"/>
          <w:szCs w:val="24"/>
        </w:rPr>
        <w:t xml:space="preserve">125.654,61 kn </w:t>
      </w:r>
      <w:r w:rsidR="00125294" w:rsidRPr="005D624A">
        <w:rPr>
          <w:sz w:val="24"/>
          <w:szCs w:val="24"/>
        </w:rPr>
        <w:t xml:space="preserve">s indeksom </w:t>
      </w:r>
      <w:r w:rsidR="00125294">
        <w:rPr>
          <w:sz w:val="24"/>
          <w:szCs w:val="24"/>
        </w:rPr>
        <w:t xml:space="preserve">ostvarenja 140,1 u odnosu na početno stanje 01. siječnja 2022. </w:t>
      </w:r>
      <w:r w:rsidR="00125294" w:rsidRPr="005D624A">
        <w:rPr>
          <w:sz w:val="24"/>
          <w:szCs w:val="24"/>
        </w:rPr>
        <w:t xml:space="preserve"> </w:t>
      </w:r>
    </w:p>
    <w:tbl>
      <w:tblPr>
        <w:tblW w:w="8640" w:type="dxa"/>
        <w:tblLook w:val="04A0" w:firstRow="1" w:lastRow="0" w:firstColumn="1" w:lastColumn="0" w:noHBand="0" w:noVBand="1"/>
      </w:tblPr>
      <w:tblGrid>
        <w:gridCol w:w="267"/>
        <w:gridCol w:w="266"/>
        <w:gridCol w:w="266"/>
        <w:gridCol w:w="821"/>
        <w:gridCol w:w="278"/>
        <w:gridCol w:w="266"/>
        <w:gridCol w:w="1889"/>
        <w:gridCol w:w="576"/>
        <w:gridCol w:w="908"/>
        <w:gridCol w:w="266"/>
        <w:gridCol w:w="500"/>
        <w:gridCol w:w="584"/>
        <w:gridCol w:w="266"/>
        <w:gridCol w:w="360"/>
        <w:gridCol w:w="266"/>
        <w:gridCol w:w="861"/>
      </w:tblGrid>
      <w:tr w:rsidR="00125294" w:rsidRPr="00125294" w:rsidTr="00125294">
        <w:trPr>
          <w:trHeight w:val="259"/>
        </w:trPr>
        <w:tc>
          <w:tcPr>
            <w:tcW w:w="125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999999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Broj računa</w:t>
            </w:r>
          </w:p>
        </w:tc>
        <w:tc>
          <w:tcPr>
            <w:tcW w:w="461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999999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Naziv računa</w:t>
            </w:r>
          </w:p>
        </w:tc>
        <w:tc>
          <w:tcPr>
            <w:tcW w:w="27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9999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Saldo</w:t>
            </w:r>
          </w:p>
        </w:tc>
      </w:tr>
      <w:tr w:rsidR="00125294" w:rsidRPr="00125294" w:rsidTr="00125294">
        <w:trPr>
          <w:trHeight w:val="259"/>
        </w:trPr>
        <w:tc>
          <w:tcPr>
            <w:tcW w:w="12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61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99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Duguje 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99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Potražuje</w:t>
            </w:r>
          </w:p>
        </w:tc>
      </w:tr>
      <w:tr w:rsidR="00125294" w:rsidRPr="00125294" w:rsidTr="00125294">
        <w:trPr>
          <w:trHeight w:val="19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125294" w:rsidRPr="00125294" w:rsidTr="00125294">
        <w:trPr>
          <w:trHeight w:val="222"/>
        </w:trPr>
        <w:tc>
          <w:tcPr>
            <w:tcW w:w="86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125294" w:rsidRPr="00125294" w:rsidTr="00125294">
        <w:trPr>
          <w:trHeight w:val="240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1131</w:t>
            </w:r>
          </w:p>
        </w:tc>
        <w:tc>
          <w:tcPr>
            <w:tcW w:w="43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Blagajna                                                                                            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1.096,27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</w:tr>
      <w:tr w:rsidR="00125294" w:rsidRPr="00125294" w:rsidTr="00125294">
        <w:trPr>
          <w:trHeight w:val="240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113</w:t>
            </w:r>
          </w:p>
        </w:tc>
        <w:tc>
          <w:tcPr>
            <w:tcW w:w="43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Novac u blagajni                                                                                    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1.096,27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</w:tr>
      <w:tr w:rsidR="00125294" w:rsidRPr="00125294" w:rsidTr="00125294">
        <w:trPr>
          <w:trHeight w:val="240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11</w:t>
            </w:r>
          </w:p>
        </w:tc>
        <w:tc>
          <w:tcPr>
            <w:tcW w:w="43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Novac u banci i blagajni                                                                            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1.096,27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</w:tr>
      <w:tr w:rsidR="00125294" w:rsidRPr="00125294" w:rsidTr="00125294">
        <w:trPr>
          <w:trHeight w:val="240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1291</w:t>
            </w:r>
          </w:p>
        </w:tc>
        <w:tc>
          <w:tcPr>
            <w:tcW w:w="43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Potraživanja za naknade koje se refundiraju i predujmove                                            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</w:tr>
      <w:tr w:rsidR="00125294" w:rsidRPr="00125294" w:rsidTr="00125294">
        <w:trPr>
          <w:trHeight w:val="240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129</w:t>
            </w:r>
          </w:p>
        </w:tc>
        <w:tc>
          <w:tcPr>
            <w:tcW w:w="43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Ostala potraživanja                                                                                 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</w:tr>
      <w:tr w:rsidR="00125294" w:rsidRPr="00125294" w:rsidTr="00125294">
        <w:trPr>
          <w:trHeight w:val="240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12</w:t>
            </w:r>
          </w:p>
        </w:tc>
        <w:tc>
          <w:tcPr>
            <w:tcW w:w="433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Depoziti, jamčevni polozi i potraživanja od zaposlenih te za više plaćene poreze i ostalo           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</w:tr>
      <w:tr w:rsidR="00125294" w:rsidRPr="00125294" w:rsidTr="00125294">
        <w:trPr>
          <w:trHeight w:val="120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433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125294" w:rsidRPr="00125294" w:rsidTr="00125294">
        <w:trPr>
          <w:trHeight w:val="240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1672</w:t>
            </w:r>
          </w:p>
        </w:tc>
        <w:tc>
          <w:tcPr>
            <w:tcW w:w="433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Potraživanja za prihode proračunskih korisnika uplaćene u proračun                                  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61.693,09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</w:tr>
      <w:tr w:rsidR="00125294" w:rsidRPr="00125294" w:rsidTr="00125294">
        <w:trPr>
          <w:trHeight w:val="120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433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125294" w:rsidRPr="00125294" w:rsidTr="00125294">
        <w:trPr>
          <w:trHeight w:val="240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167</w:t>
            </w:r>
          </w:p>
        </w:tc>
        <w:tc>
          <w:tcPr>
            <w:tcW w:w="43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Potraživanja za prihode iz proračuna                                                                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61.693,09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</w:tr>
      <w:tr w:rsidR="00125294" w:rsidRPr="00125294" w:rsidTr="00125294">
        <w:trPr>
          <w:trHeight w:val="240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16</w:t>
            </w:r>
          </w:p>
        </w:tc>
        <w:tc>
          <w:tcPr>
            <w:tcW w:w="43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Potraživanja za prihode poslovanja                                                                  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61.693,09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</w:tr>
      <w:tr w:rsidR="00125294" w:rsidRPr="00125294" w:rsidTr="00125294">
        <w:trPr>
          <w:trHeight w:val="240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1724</w:t>
            </w:r>
          </w:p>
        </w:tc>
        <w:tc>
          <w:tcPr>
            <w:tcW w:w="433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Potraživanja od prodaje knjiga, umjetničkih djela i ostalih izložbenih vrijednosti                  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</w:tr>
      <w:tr w:rsidR="00125294" w:rsidRPr="00125294" w:rsidTr="00125294">
        <w:trPr>
          <w:trHeight w:val="120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433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125294" w:rsidRPr="00125294" w:rsidTr="00125294">
        <w:trPr>
          <w:trHeight w:val="240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172</w:t>
            </w:r>
          </w:p>
        </w:tc>
        <w:tc>
          <w:tcPr>
            <w:tcW w:w="43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Potraživanja od prodaje proizvedene dugotrajne imovine                                              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</w:tr>
      <w:tr w:rsidR="00125294" w:rsidRPr="00125294" w:rsidTr="00125294">
        <w:trPr>
          <w:trHeight w:val="240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17</w:t>
            </w:r>
          </w:p>
        </w:tc>
        <w:tc>
          <w:tcPr>
            <w:tcW w:w="43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Potraživanja od prodaje nefinancijske imovine                                                       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</w:tr>
      <w:tr w:rsidR="00125294" w:rsidRPr="00125294" w:rsidTr="00125294">
        <w:trPr>
          <w:trHeight w:val="240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1911</w:t>
            </w:r>
          </w:p>
        </w:tc>
        <w:tc>
          <w:tcPr>
            <w:tcW w:w="43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Unaprijed plaćeni rashodi budućih razdoblja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3.945,16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</w:tr>
      <w:tr w:rsidR="00125294" w:rsidRPr="00125294" w:rsidTr="00125294">
        <w:trPr>
          <w:trHeight w:val="240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191</w:t>
            </w:r>
          </w:p>
        </w:tc>
        <w:tc>
          <w:tcPr>
            <w:tcW w:w="43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Unaprijed plaćeni rashodi budućih razdoblja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3.945,16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</w:tr>
      <w:tr w:rsidR="00125294" w:rsidRPr="00125294" w:rsidTr="00125294">
        <w:trPr>
          <w:trHeight w:val="240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1931</w:t>
            </w:r>
          </w:p>
        </w:tc>
        <w:tc>
          <w:tcPr>
            <w:tcW w:w="43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Kontinuirani rashodi budućih razdoblja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58.920,09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</w:tr>
      <w:tr w:rsidR="00125294" w:rsidRPr="00125294" w:rsidTr="00125294">
        <w:trPr>
          <w:trHeight w:val="240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193</w:t>
            </w:r>
          </w:p>
        </w:tc>
        <w:tc>
          <w:tcPr>
            <w:tcW w:w="43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Kontinuirani rashodi budućih razdoblja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58.920,09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</w:tr>
      <w:tr w:rsidR="00125294" w:rsidRPr="00125294" w:rsidTr="00125294">
        <w:trPr>
          <w:trHeight w:val="240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19</w:t>
            </w:r>
          </w:p>
        </w:tc>
        <w:tc>
          <w:tcPr>
            <w:tcW w:w="433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Rashodi budućih razdoblja i nedospjela naplata prihoda (aktivna vremenska razgraničenja)            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62.865,25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</w:tr>
      <w:tr w:rsidR="00125294" w:rsidRPr="00125294" w:rsidTr="00125294">
        <w:trPr>
          <w:trHeight w:val="120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433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25294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125294" w:rsidRPr="00125294" w:rsidTr="00125294">
        <w:trPr>
          <w:trHeight w:val="240"/>
        </w:trPr>
        <w:tc>
          <w:tcPr>
            <w:tcW w:w="1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EEE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43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EEEEE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Financijska imovina                                                                                 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EEEEE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125.654,61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EEE"/>
            <w:vAlign w:val="center"/>
            <w:hideMark/>
          </w:tcPr>
          <w:p w:rsidR="00125294" w:rsidRPr="00125294" w:rsidRDefault="00125294" w:rsidP="001252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125294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</w:tr>
    </w:tbl>
    <w:p w:rsidR="00125294" w:rsidRDefault="00125294" w:rsidP="00125294">
      <w:pPr>
        <w:jc w:val="both"/>
        <w:rPr>
          <w:sz w:val="24"/>
          <w:szCs w:val="24"/>
        </w:rPr>
      </w:pPr>
    </w:p>
    <w:p w:rsidR="002113E9" w:rsidRDefault="002113E9" w:rsidP="0043000C">
      <w:pPr>
        <w:spacing w:after="120"/>
        <w:jc w:val="both"/>
        <w:rPr>
          <w:sz w:val="24"/>
          <w:szCs w:val="24"/>
        </w:rPr>
      </w:pPr>
    </w:p>
    <w:p w:rsidR="007A1DBC" w:rsidRPr="007A7ACF" w:rsidRDefault="00125294" w:rsidP="007A1DB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Šifra 16 - </w:t>
      </w:r>
      <w:r w:rsidR="007A1DBC" w:rsidRPr="007A7ACF">
        <w:rPr>
          <w:b/>
          <w:sz w:val="24"/>
          <w:szCs w:val="24"/>
        </w:rPr>
        <w:t xml:space="preserve"> račun skupine 16- Potraživanja za prihode poslovanja </w:t>
      </w:r>
    </w:p>
    <w:p w:rsidR="00125294" w:rsidRPr="005D624A" w:rsidRDefault="007A1DBC" w:rsidP="00125294">
      <w:pPr>
        <w:jc w:val="both"/>
        <w:rPr>
          <w:sz w:val="24"/>
          <w:szCs w:val="24"/>
        </w:rPr>
      </w:pPr>
      <w:r w:rsidRPr="00FB50CB">
        <w:rPr>
          <w:sz w:val="24"/>
          <w:szCs w:val="24"/>
        </w:rPr>
        <w:t xml:space="preserve">Ukupna potraživanja za prihode poslovanja iznose </w:t>
      </w:r>
      <w:r w:rsidR="00125294">
        <w:rPr>
          <w:sz w:val="24"/>
          <w:szCs w:val="24"/>
        </w:rPr>
        <w:t>61.693,09</w:t>
      </w:r>
      <w:r w:rsidR="00DE619E">
        <w:rPr>
          <w:sz w:val="24"/>
          <w:szCs w:val="24"/>
        </w:rPr>
        <w:t xml:space="preserve"> kn</w:t>
      </w:r>
      <w:r w:rsidRPr="00FB50CB">
        <w:rPr>
          <w:sz w:val="24"/>
          <w:szCs w:val="24"/>
        </w:rPr>
        <w:t xml:space="preserve"> </w:t>
      </w:r>
      <w:r w:rsidR="00125294" w:rsidRPr="005D624A">
        <w:rPr>
          <w:sz w:val="24"/>
          <w:szCs w:val="24"/>
        </w:rPr>
        <w:t xml:space="preserve">s indeksom </w:t>
      </w:r>
      <w:r w:rsidR="00125294">
        <w:rPr>
          <w:sz w:val="24"/>
          <w:szCs w:val="24"/>
        </w:rPr>
        <w:t xml:space="preserve">ostvarenja 218,6 u odnosu na početno stanje 01. siječnja 2022. </w:t>
      </w:r>
      <w:r w:rsidR="00125294" w:rsidRPr="005D624A">
        <w:rPr>
          <w:sz w:val="24"/>
          <w:szCs w:val="24"/>
        </w:rPr>
        <w:t xml:space="preserve"> </w:t>
      </w:r>
    </w:p>
    <w:p w:rsidR="007A1DBC" w:rsidRDefault="007A1DBC" w:rsidP="007A1DBC">
      <w:pPr>
        <w:spacing w:after="120"/>
        <w:jc w:val="both"/>
        <w:rPr>
          <w:sz w:val="24"/>
          <w:szCs w:val="24"/>
        </w:rPr>
      </w:pPr>
    </w:p>
    <w:p w:rsidR="00CD137D" w:rsidRDefault="00CD137D" w:rsidP="00912779">
      <w:pPr>
        <w:spacing w:after="120"/>
        <w:jc w:val="both"/>
        <w:rPr>
          <w:b/>
          <w:sz w:val="24"/>
          <w:szCs w:val="24"/>
        </w:rPr>
      </w:pPr>
    </w:p>
    <w:p w:rsidR="00912779" w:rsidRPr="00912779" w:rsidRDefault="00125294" w:rsidP="00912779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Šifra 19 - </w:t>
      </w:r>
      <w:r w:rsidR="00912779" w:rsidRPr="00912779">
        <w:rPr>
          <w:b/>
          <w:sz w:val="24"/>
          <w:szCs w:val="24"/>
        </w:rPr>
        <w:t xml:space="preserve"> račun skupine 19 - Rashodi budućeg razdoblja i nedospjela naplata prihoda </w:t>
      </w:r>
    </w:p>
    <w:p w:rsidR="00125294" w:rsidRPr="00200E37" w:rsidRDefault="00912779" w:rsidP="00125294">
      <w:pPr>
        <w:spacing w:after="120"/>
        <w:jc w:val="both"/>
        <w:rPr>
          <w:sz w:val="24"/>
          <w:szCs w:val="24"/>
        </w:rPr>
      </w:pPr>
      <w:r w:rsidRPr="00651791">
        <w:rPr>
          <w:sz w:val="24"/>
          <w:szCs w:val="24"/>
        </w:rPr>
        <w:t xml:space="preserve">Rashodi budućih razdoblja iznose </w:t>
      </w:r>
      <w:r w:rsidR="00125294">
        <w:rPr>
          <w:sz w:val="24"/>
          <w:szCs w:val="24"/>
        </w:rPr>
        <w:t>62.865,25</w:t>
      </w:r>
      <w:r w:rsidRPr="00651791">
        <w:rPr>
          <w:sz w:val="24"/>
          <w:szCs w:val="24"/>
        </w:rPr>
        <w:t xml:space="preserve"> kn i odnose se na kontinuirane rashode budućih razdoblja</w:t>
      </w:r>
      <w:r w:rsidR="00125294">
        <w:rPr>
          <w:sz w:val="24"/>
          <w:szCs w:val="24"/>
        </w:rPr>
        <w:t xml:space="preserve"> </w:t>
      </w:r>
      <w:r w:rsidR="00125294" w:rsidRPr="00781CD6">
        <w:rPr>
          <w:sz w:val="24"/>
          <w:szCs w:val="24"/>
        </w:rPr>
        <w:t>i odnose se</w:t>
      </w:r>
      <w:r w:rsidR="00125294" w:rsidRPr="00651791">
        <w:rPr>
          <w:sz w:val="24"/>
          <w:szCs w:val="24"/>
        </w:rPr>
        <w:t xml:space="preserve"> na kontinuirane rashode budućih razdoblja odnosno plaću</w:t>
      </w:r>
      <w:r w:rsidR="00125294">
        <w:rPr>
          <w:sz w:val="24"/>
          <w:szCs w:val="24"/>
        </w:rPr>
        <w:t xml:space="preserve">, rashode dolaska na posao i prehrane </w:t>
      </w:r>
      <w:r w:rsidR="00125294" w:rsidRPr="00651791">
        <w:rPr>
          <w:sz w:val="24"/>
          <w:szCs w:val="24"/>
        </w:rPr>
        <w:t xml:space="preserve"> za prosinac isplaćen</w:t>
      </w:r>
      <w:r w:rsidR="00125294">
        <w:rPr>
          <w:sz w:val="24"/>
          <w:szCs w:val="24"/>
        </w:rPr>
        <w:t>e</w:t>
      </w:r>
      <w:r w:rsidR="00125294" w:rsidRPr="00651791">
        <w:rPr>
          <w:sz w:val="24"/>
          <w:szCs w:val="24"/>
        </w:rPr>
        <w:t xml:space="preserve"> u siječnju 20</w:t>
      </w:r>
      <w:r w:rsidR="00125294">
        <w:rPr>
          <w:sz w:val="24"/>
          <w:szCs w:val="24"/>
        </w:rPr>
        <w:t xml:space="preserve">23.  i obvezu rashoda budućih razdoblja odnosno premije osiguranja koje dospijevaju na naplatu u 2023. </w:t>
      </w:r>
    </w:p>
    <w:p w:rsidR="00125294" w:rsidRDefault="00125294" w:rsidP="00A9449F">
      <w:pPr>
        <w:spacing w:after="120"/>
        <w:jc w:val="both"/>
        <w:rPr>
          <w:sz w:val="24"/>
          <w:szCs w:val="24"/>
        </w:rPr>
      </w:pPr>
    </w:p>
    <w:p w:rsidR="00125294" w:rsidRDefault="00125294" w:rsidP="00A9449F">
      <w:pPr>
        <w:spacing w:after="120"/>
        <w:jc w:val="both"/>
        <w:rPr>
          <w:sz w:val="24"/>
          <w:szCs w:val="24"/>
        </w:rPr>
      </w:pPr>
    </w:p>
    <w:p w:rsidR="00125294" w:rsidRDefault="00125294" w:rsidP="00A9449F">
      <w:pPr>
        <w:spacing w:after="120"/>
        <w:jc w:val="both"/>
        <w:rPr>
          <w:sz w:val="24"/>
          <w:szCs w:val="24"/>
        </w:rPr>
      </w:pPr>
    </w:p>
    <w:p w:rsidR="00CF2DD8" w:rsidRPr="00176E9D" w:rsidRDefault="00125294" w:rsidP="00176E9D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Šifra 2 - </w:t>
      </w:r>
      <w:r w:rsidR="00CF2DD8" w:rsidRPr="00176E9D">
        <w:rPr>
          <w:b/>
          <w:sz w:val="24"/>
          <w:szCs w:val="24"/>
        </w:rPr>
        <w:t xml:space="preserve"> razred 2 – Obveze</w:t>
      </w:r>
    </w:p>
    <w:p w:rsidR="003C22B7" w:rsidRPr="00C478F9" w:rsidRDefault="00CF2DD8" w:rsidP="003C22B7">
      <w:pPr>
        <w:spacing w:after="0"/>
        <w:jc w:val="both"/>
        <w:rPr>
          <w:rFonts w:eastAsiaTheme="majorEastAsia" w:cstheme="majorBidi"/>
          <w:bCs/>
          <w:sz w:val="24"/>
          <w:szCs w:val="24"/>
        </w:rPr>
      </w:pPr>
      <w:r w:rsidRPr="005D624A">
        <w:rPr>
          <w:sz w:val="24"/>
          <w:szCs w:val="24"/>
        </w:rPr>
        <w:t xml:space="preserve">Ukupne obveze iznose </w:t>
      </w:r>
      <w:r w:rsidR="00125294">
        <w:rPr>
          <w:sz w:val="24"/>
          <w:szCs w:val="24"/>
        </w:rPr>
        <w:t>68.619,96</w:t>
      </w:r>
      <w:r w:rsidR="002113E9">
        <w:rPr>
          <w:sz w:val="24"/>
          <w:szCs w:val="24"/>
        </w:rPr>
        <w:t xml:space="preserve"> </w:t>
      </w:r>
      <w:r w:rsidRPr="005D624A">
        <w:rPr>
          <w:sz w:val="24"/>
          <w:szCs w:val="24"/>
        </w:rPr>
        <w:t xml:space="preserve">kn (indeks </w:t>
      </w:r>
      <w:r w:rsidR="00125294">
        <w:rPr>
          <w:sz w:val="24"/>
          <w:szCs w:val="24"/>
        </w:rPr>
        <w:t>100,9</w:t>
      </w:r>
      <w:r w:rsidRPr="005D624A">
        <w:rPr>
          <w:sz w:val="24"/>
          <w:szCs w:val="24"/>
        </w:rPr>
        <w:t>) i najvećim se dijelom odnose na obveze za zaposlene za plaću za p</w:t>
      </w:r>
      <w:r w:rsidR="00912779">
        <w:rPr>
          <w:sz w:val="24"/>
          <w:szCs w:val="24"/>
        </w:rPr>
        <w:t>rosinac isplaćenu u siječnju 202</w:t>
      </w:r>
      <w:r w:rsidR="005A0E78">
        <w:rPr>
          <w:sz w:val="24"/>
          <w:szCs w:val="24"/>
        </w:rPr>
        <w:t>3</w:t>
      </w:r>
      <w:r w:rsidR="00E46B5B" w:rsidRPr="005D624A">
        <w:rPr>
          <w:sz w:val="24"/>
          <w:szCs w:val="24"/>
        </w:rPr>
        <w:t xml:space="preserve">. </w:t>
      </w:r>
    </w:p>
    <w:p w:rsidR="00C478F9" w:rsidRDefault="00C478F9" w:rsidP="003C22B7">
      <w:pPr>
        <w:spacing w:after="120"/>
        <w:jc w:val="both"/>
        <w:rPr>
          <w:b/>
          <w:sz w:val="24"/>
          <w:szCs w:val="20"/>
        </w:rPr>
      </w:pPr>
    </w:p>
    <w:p w:rsidR="009B15EF" w:rsidRDefault="009B15EF" w:rsidP="000C269A">
      <w:pPr>
        <w:rPr>
          <w:b/>
          <w:sz w:val="24"/>
          <w:szCs w:val="20"/>
        </w:rPr>
      </w:pPr>
    </w:p>
    <w:p w:rsidR="000C269A" w:rsidRPr="000C269A" w:rsidRDefault="005A0E78" w:rsidP="000C269A">
      <w:pPr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Šifra 9 - </w:t>
      </w:r>
      <w:r w:rsidR="000C269A" w:rsidRPr="000C269A">
        <w:rPr>
          <w:b/>
          <w:sz w:val="24"/>
          <w:szCs w:val="20"/>
        </w:rPr>
        <w:t xml:space="preserve"> razred 9 – Vlastiti izvori</w:t>
      </w:r>
    </w:p>
    <w:p w:rsidR="005A0E78" w:rsidRPr="005D624A" w:rsidRDefault="000C269A" w:rsidP="005A0E78">
      <w:pPr>
        <w:jc w:val="both"/>
        <w:rPr>
          <w:sz w:val="24"/>
          <w:szCs w:val="24"/>
        </w:rPr>
      </w:pPr>
      <w:r w:rsidRPr="0019170F">
        <w:rPr>
          <w:sz w:val="24"/>
          <w:szCs w:val="20"/>
        </w:rPr>
        <w:t>Vlastiti izvori iznose</w:t>
      </w:r>
      <w:r w:rsidR="00C478F9">
        <w:rPr>
          <w:sz w:val="24"/>
          <w:szCs w:val="20"/>
        </w:rPr>
        <w:t xml:space="preserve"> </w:t>
      </w:r>
      <w:r w:rsidR="005A0E78">
        <w:rPr>
          <w:sz w:val="24"/>
          <w:szCs w:val="20"/>
        </w:rPr>
        <w:t xml:space="preserve">5.584.325,01  sa indeksom ostvarenja 106,3 </w:t>
      </w:r>
      <w:r>
        <w:rPr>
          <w:sz w:val="24"/>
          <w:szCs w:val="20"/>
        </w:rPr>
        <w:t xml:space="preserve"> </w:t>
      </w:r>
      <w:r w:rsidR="005A0E78">
        <w:rPr>
          <w:sz w:val="24"/>
          <w:szCs w:val="24"/>
        </w:rPr>
        <w:t xml:space="preserve">u odnosu na početno stanje 01. siječnja 2022. </w:t>
      </w:r>
      <w:r w:rsidR="005A0E78" w:rsidRPr="005D624A">
        <w:rPr>
          <w:sz w:val="24"/>
          <w:szCs w:val="24"/>
        </w:rPr>
        <w:t xml:space="preserve"> </w:t>
      </w:r>
    </w:p>
    <w:tbl>
      <w:tblPr>
        <w:tblW w:w="8640" w:type="dxa"/>
        <w:tblLook w:val="04A0" w:firstRow="1" w:lastRow="0" w:firstColumn="1" w:lastColumn="0" w:noHBand="0" w:noVBand="1"/>
      </w:tblPr>
      <w:tblGrid>
        <w:gridCol w:w="266"/>
        <w:gridCol w:w="266"/>
        <w:gridCol w:w="266"/>
        <w:gridCol w:w="822"/>
        <w:gridCol w:w="277"/>
        <w:gridCol w:w="266"/>
        <w:gridCol w:w="1913"/>
        <w:gridCol w:w="581"/>
        <w:gridCol w:w="917"/>
        <w:gridCol w:w="266"/>
        <w:gridCol w:w="474"/>
        <w:gridCol w:w="569"/>
        <w:gridCol w:w="266"/>
        <w:gridCol w:w="360"/>
        <w:gridCol w:w="266"/>
        <w:gridCol w:w="865"/>
      </w:tblGrid>
      <w:tr w:rsidR="005A0E78" w:rsidRPr="005A0E78" w:rsidTr="005A0E78">
        <w:trPr>
          <w:trHeight w:val="259"/>
        </w:trPr>
        <w:tc>
          <w:tcPr>
            <w:tcW w:w="12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999999"/>
            <w:vAlign w:val="center"/>
            <w:hideMark/>
          </w:tcPr>
          <w:p w:rsidR="005A0E78" w:rsidRPr="005A0E78" w:rsidRDefault="005A0E78" w:rsidP="005A0E78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5A0E78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Broj računa</w:t>
            </w:r>
          </w:p>
        </w:tc>
        <w:tc>
          <w:tcPr>
            <w:tcW w:w="461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999999"/>
            <w:vAlign w:val="center"/>
            <w:hideMark/>
          </w:tcPr>
          <w:p w:rsidR="005A0E78" w:rsidRPr="005A0E78" w:rsidRDefault="005A0E78" w:rsidP="005A0E78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5A0E78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Naziv računa</w:t>
            </w:r>
          </w:p>
        </w:tc>
        <w:tc>
          <w:tcPr>
            <w:tcW w:w="27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9999"/>
            <w:vAlign w:val="center"/>
            <w:hideMark/>
          </w:tcPr>
          <w:p w:rsidR="005A0E78" w:rsidRPr="005A0E78" w:rsidRDefault="005A0E78" w:rsidP="005A0E78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5A0E78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Saldo</w:t>
            </w:r>
          </w:p>
        </w:tc>
      </w:tr>
      <w:tr w:rsidR="005A0E78" w:rsidRPr="005A0E78" w:rsidTr="005A0E78">
        <w:trPr>
          <w:trHeight w:val="259"/>
        </w:trPr>
        <w:tc>
          <w:tcPr>
            <w:tcW w:w="12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61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99"/>
            <w:vAlign w:val="center"/>
            <w:hideMark/>
          </w:tcPr>
          <w:p w:rsidR="005A0E78" w:rsidRPr="005A0E78" w:rsidRDefault="005A0E78" w:rsidP="005A0E78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5A0E78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Duguje 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9999"/>
            <w:vAlign w:val="center"/>
            <w:hideMark/>
          </w:tcPr>
          <w:p w:rsidR="005A0E78" w:rsidRPr="005A0E78" w:rsidRDefault="005A0E78" w:rsidP="005A0E78">
            <w:pPr>
              <w:spacing w:after="0" w:line="240" w:lineRule="auto"/>
              <w:jc w:val="center"/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5A0E78">
              <w:rPr>
                <w:rFonts w:ascii="Arimo" w:eastAsia="Times New Roman" w:hAnsi="Arimo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Potražuje</w:t>
            </w:r>
          </w:p>
        </w:tc>
      </w:tr>
      <w:tr w:rsidR="005A0E78" w:rsidRPr="005A0E78" w:rsidTr="005A0E78">
        <w:trPr>
          <w:trHeight w:val="19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A0E7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A0E7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A0E7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A0E7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A0E7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A0E7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A0E7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A0E7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A0E7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A0E7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A0E7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A0E7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A0E7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A0E7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A0E7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A0E7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5A0E78" w:rsidRPr="005A0E78" w:rsidTr="005A0E78">
        <w:trPr>
          <w:trHeight w:val="222"/>
        </w:trPr>
        <w:tc>
          <w:tcPr>
            <w:tcW w:w="86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Arimo" w:eastAsia="Times New Roman" w:hAnsi="Arimo" w:cs="Calibri"/>
                <w:color w:val="000000"/>
                <w:sz w:val="20"/>
                <w:szCs w:val="20"/>
                <w:lang w:val="en-GB" w:eastAsia="en-GB"/>
              </w:rPr>
            </w:pPr>
            <w:r w:rsidRPr="005A0E78">
              <w:rPr>
                <w:rFonts w:ascii="Arimo" w:eastAsia="Times New Roman" w:hAnsi="Arimo" w:cs="Calibr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5A0E78" w:rsidRPr="005A0E78" w:rsidTr="005A0E78">
        <w:trPr>
          <w:trHeight w:val="240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A0E7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A0E7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A0E7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A0E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9111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A0E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Vlastiti izvori iz proračuna                                                                        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E78" w:rsidRPr="005A0E78" w:rsidRDefault="005A0E78" w:rsidP="005A0E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5A0E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E78" w:rsidRPr="005A0E78" w:rsidRDefault="005A0E78" w:rsidP="005A0E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5A0E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val="en-GB" w:eastAsia="en-GB"/>
              </w:rPr>
              <w:t>5.527.290,36</w:t>
            </w:r>
          </w:p>
        </w:tc>
      </w:tr>
      <w:tr w:rsidR="005A0E78" w:rsidRPr="005A0E78" w:rsidTr="005A0E78">
        <w:trPr>
          <w:trHeight w:val="240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A0E7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A0E7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A0E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911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A0E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Vlastiti izvori                                                                                     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E78" w:rsidRPr="005A0E78" w:rsidRDefault="005A0E78" w:rsidP="005A0E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5A0E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E78" w:rsidRPr="005A0E78" w:rsidRDefault="005A0E78" w:rsidP="005A0E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5A0E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val="en-GB" w:eastAsia="en-GB"/>
              </w:rPr>
              <w:t>5.527.290,36</w:t>
            </w:r>
          </w:p>
        </w:tc>
      </w:tr>
      <w:tr w:rsidR="005A0E78" w:rsidRPr="005A0E78" w:rsidTr="005A0E78">
        <w:trPr>
          <w:trHeight w:val="240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A0E7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A0E7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A0E7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A0E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9151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A0E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Promjene u vrijednosti i obujmu imovine                                                             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E78" w:rsidRPr="005A0E78" w:rsidRDefault="005A0E78" w:rsidP="005A0E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5A0E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E78" w:rsidRPr="005A0E78" w:rsidRDefault="005A0E78" w:rsidP="005A0E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5A0E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</w:tr>
      <w:tr w:rsidR="005A0E78" w:rsidRPr="005A0E78" w:rsidTr="005A0E78">
        <w:trPr>
          <w:trHeight w:val="240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A0E7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A0E7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A0E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915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A0E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Promjene u vrijednosti i obujmu imovine i obveza                                                    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E78" w:rsidRPr="005A0E78" w:rsidRDefault="005A0E78" w:rsidP="005A0E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5A0E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E78" w:rsidRPr="005A0E78" w:rsidRDefault="005A0E78" w:rsidP="005A0E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5A0E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</w:tr>
      <w:tr w:rsidR="005A0E78" w:rsidRPr="005A0E78" w:rsidTr="005A0E78">
        <w:trPr>
          <w:trHeight w:val="240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A0E7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A0E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91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A0E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Vlastiti izvori i ispravak vlastitih izvora                                                         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E78" w:rsidRPr="005A0E78" w:rsidRDefault="005A0E78" w:rsidP="005A0E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5A0E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E78" w:rsidRPr="005A0E78" w:rsidRDefault="005A0E78" w:rsidP="005A0E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5A0E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val="en-GB" w:eastAsia="en-GB"/>
              </w:rPr>
              <w:t>5.527.290,36</w:t>
            </w:r>
          </w:p>
        </w:tc>
      </w:tr>
      <w:tr w:rsidR="005A0E78" w:rsidRPr="005A0E78" w:rsidTr="005A0E78">
        <w:trPr>
          <w:trHeight w:val="240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A0E7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A0E7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A0E7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A0E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9211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A0E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Obračun  prihoda i rashoda poslovanja                                                               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E78" w:rsidRPr="005A0E78" w:rsidRDefault="005A0E78" w:rsidP="005A0E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5A0E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E78" w:rsidRPr="005A0E78" w:rsidRDefault="005A0E78" w:rsidP="005A0E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5A0E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</w:tr>
      <w:tr w:rsidR="005A0E78" w:rsidRPr="005A0E78" w:rsidTr="005A0E78">
        <w:trPr>
          <w:trHeight w:val="240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A0E7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A0E7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A0E7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A0E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9212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A0E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Obračun prihoda i rashoda od nefinancijske imovine                                                  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E78" w:rsidRPr="005A0E78" w:rsidRDefault="005A0E78" w:rsidP="005A0E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5A0E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E78" w:rsidRPr="005A0E78" w:rsidRDefault="005A0E78" w:rsidP="005A0E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5A0E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</w:tr>
      <w:tr w:rsidR="005A0E78" w:rsidRPr="005A0E78" w:rsidTr="005A0E78">
        <w:trPr>
          <w:trHeight w:val="240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A0E7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A0E7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A0E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921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A0E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Utvrđivanje rezultata poslovanja                                                                    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E78" w:rsidRPr="005A0E78" w:rsidRDefault="005A0E78" w:rsidP="005A0E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5A0E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E78" w:rsidRPr="005A0E78" w:rsidRDefault="005A0E78" w:rsidP="005A0E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5A0E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</w:tr>
      <w:tr w:rsidR="005A0E78" w:rsidRPr="005A0E78" w:rsidTr="005A0E78">
        <w:trPr>
          <w:trHeight w:val="240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A0E7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A0E7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A0E7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A0E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9221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A0E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Višak prihoda                                                                                       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E78" w:rsidRPr="005A0E78" w:rsidRDefault="005A0E78" w:rsidP="005A0E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5A0E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E78" w:rsidRPr="005A0E78" w:rsidRDefault="005A0E78" w:rsidP="005A0E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5A0E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val="en-GB" w:eastAsia="en-GB"/>
              </w:rPr>
              <w:t>57.034,65</w:t>
            </w:r>
          </w:p>
        </w:tc>
      </w:tr>
      <w:tr w:rsidR="005A0E78" w:rsidRPr="005A0E78" w:rsidTr="005A0E78">
        <w:trPr>
          <w:trHeight w:val="240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A0E7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A0E7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A0E7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A0E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9222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A0E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Manjak prihoda                                                                                      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E78" w:rsidRPr="005A0E78" w:rsidRDefault="005A0E78" w:rsidP="005A0E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5A0E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E78" w:rsidRPr="005A0E78" w:rsidRDefault="005A0E78" w:rsidP="005A0E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5A0E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</w:tr>
      <w:tr w:rsidR="005A0E78" w:rsidRPr="005A0E78" w:rsidTr="005A0E78">
        <w:trPr>
          <w:trHeight w:val="240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A0E7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A0E7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A0E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922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A0E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Višak/manjak prihoda                                                                                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E78" w:rsidRPr="005A0E78" w:rsidRDefault="005A0E78" w:rsidP="005A0E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5A0E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E78" w:rsidRPr="005A0E78" w:rsidRDefault="005A0E78" w:rsidP="005A0E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5A0E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val="en-GB" w:eastAsia="en-GB"/>
              </w:rPr>
              <w:t>57.034,65</w:t>
            </w:r>
          </w:p>
        </w:tc>
      </w:tr>
      <w:tr w:rsidR="005A0E78" w:rsidRPr="005A0E78" w:rsidTr="005A0E78">
        <w:trPr>
          <w:trHeight w:val="240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A0E7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A0E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92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A0E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Rezultat poslovanja                                                                                 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E78" w:rsidRPr="005A0E78" w:rsidRDefault="005A0E78" w:rsidP="005A0E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5A0E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E78" w:rsidRPr="005A0E78" w:rsidRDefault="005A0E78" w:rsidP="005A0E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5A0E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val="en-GB" w:eastAsia="en-GB"/>
              </w:rPr>
              <w:t>57.034,65</w:t>
            </w:r>
          </w:p>
        </w:tc>
      </w:tr>
      <w:tr w:rsidR="005A0E78" w:rsidRPr="005A0E78" w:rsidTr="005A0E78">
        <w:trPr>
          <w:trHeight w:val="240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A0E7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A0E7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A0E7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A0E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9724</w:t>
            </w:r>
          </w:p>
        </w:tc>
        <w:tc>
          <w:tcPr>
            <w:tcW w:w="433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A0E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Prihodi od prodaje knjiga, umjetničkih djela i ostalih izložbenih vrijednosti                       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E78" w:rsidRPr="005A0E78" w:rsidRDefault="005A0E78" w:rsidP="005A0E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5A0E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E78" w:rsidRPr="005A0E78" w:rsidRDefault="005A0E78" w:rsidP="005A0E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5A0E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</w:tr>
      <w:tr w:rsidR="005A0E78" w:rsidRPr="005A0E78" w:rsidTr="005A0E78">
        <w:trPr>
          <w:trHeight w:val="120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A0E7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A0E7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A0E7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A0E7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A0E7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433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A0E7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A0E7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A0E7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A0E7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A0E7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A0E7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5A0E78" w:rsidRPr="005A0E78" w:rsidTr="005A0E78">
        <w:trPr>
          <w:trHeight w:val="240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A0E7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A0E7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A0E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972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A0E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Obračunati prihodi od prodaje proizvedene dugotrajne imovine                                        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E78" w:rsidRPr="005A0E78" w:rsidRDefault="005A0E78" w:rsidP="005A0E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5A0E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E78" w:rsidRPr="005A0E78" w:rsidRDefault="005A0E78" w:rsidP="005A0E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5A0E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</w:tr>
      <w:tr w:rsidR="005A0E78" w:rsidRPr="005A0E78" w:rsidTr="005A0E78">
        <w:trPr>
          <w:trHeight w:val="240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A0E7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A0E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97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A0E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Obračunati prihodi od prodaje nefinancijske imovine                                                 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E78" w:rsidRPr="005A0E78" w:rsidRDefault="005A0E78" w:rsidP="005A0E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5A0E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E78" w:rsidRPr="005A0E78" w:rsidRDefault="005A0E78" w:rsidP="005A0E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5A0E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</w:tr>
      <w:tr w:rsidR="005A0E78" w:rsidRPr="005A0E78" w:rsidTr="005A0E78">
        <w:trPr>
          <w:trHeight w:val="240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A0E7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A0E7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A0E7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A0E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9911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A0E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Tuđa imovina dobivena na korištenje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E78" w:rsidRPr="005A0E78" w:rsidRDefault="005A0E78" w:rsidP="005A0E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5A0E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val="en-GB" w:eastAsia="en-GB"/>
              </w:rPr>
              <w:t>1,00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E78" w:rsidRPr="005A0E78" w:rsidRDefault="005A0E78" w:rsidP="005A0E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5A0E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</w:tr>
      <w:tr w:rsidR="005A0E78" w:rsidRPr="005A0E78" w:rsidTr="005A0E78">
        <w:trPr>
          <w:trHeight w:val="240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A0E7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A0E7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A0E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991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A0E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Izvanbilančni zapisi - aktiva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E78" w:rsidRPr="005A0E78" w:rsidRDefault="005A0E78" w:rsidP="005A0E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5A0E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val="en-GB" w:eastAsia="en-GB"/>
              </w:rPr>
              <w:t>1,00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E78" w:rsidRPr="005A0E78" w:rsidRDefault="005A0E78" w:rsidP="005A0E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5A0E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</w:tr>
      <w:tr w:rsidR="005A0E78" w:rsidRPr="005A0E78" w:rsidTr="005A0E78">
        <w:trPr>
          <w:trHeight w:val="240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A0E7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A0E7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A0E7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A0E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9961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A0E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Tuđa imovina dobivena na korištenje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E78" w:rsidRPr="005A0E78" w:rsidRDefault="005A0E78" w:rsidP="005A0E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5A0E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E78" w:rsidRPr="005A0E78" w:rsidRDefault="005A0E78" w:rsidP="005A0E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5A0E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val="en-GB" w:eastAsia="en-GB"/>
              </w:rPr>
              <w:t>1,00</w:t>
            </w:r>
          </w:p>
        </w:tc>
      </w:tr>
      <w:tr w:rsidR="005A0E78" w:rsidRPr="005A0E78" w:rsidTr="005A0E78">
        <w:trPr>
          <w:trHeight w:val="240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A0E7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A0E7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A0E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996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A0E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Izvanbilančni zapisi - pasiva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E78" w:rsidRPr="005A0E78" w:rsidRDefault="005A0E78" w:rsidP="005A0E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5A0E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E78" w:rsidRPr="005A0E78" w:rsidRDefault="005A0E78" w:rsidP="005A0E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5A0E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val="en-GB" w:eastAsia="en-GB"/>
              </w:rPr>
              <w:t>1,00</w:t>
            </w:r>
          </w:p>
        </w:tc>
      </w:tr>
      <w:tr w:rsidR="005A0E78" w:rsidRPr="005A0E78" w:rsidTr="005A0E78">
        <w:trPr>
          <w:trHeight w:val="240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5A0E7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A0E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99</w:t>
            </w:r>
          </w:p>
        </w:tc>
        <w:tc>
          <w:tcPr>
            <w:tcW w:w="4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A0E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Izvanbilančni zapisi                                                                                </w:t>
            </w: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E78" w:rsidRPr="005A0E78" w:rsidRDefault="005A0E78" w:rsidP="005A0E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5A0E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E78" w:rsidRPr="005A0E78" w:rsidRDefault="005A0E78" w:rsidP="005A0E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5A0E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</w:tr>
      <w:tr w:rsidR="005A0E78" w:rsidRPr="005A0E78" w:rsidTr="005A0E78">
        <w:trPr>
          <w:trHeight w:val="240"/>
        </w:trPr>
        <w:tc>
          <w:tcPr>
            <w:tcW w:w="1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EEE"/>
            <w:vAlign w:val="center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A0E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9</w:t>
            </w:r>
          </w:p>
        </w:tc>
        <w:tc>
          <w:tcPr>
            <w:tcW w:w="43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EEEEE"/>
            <w:vAlign w:val="center"/>
            <w:hideMark/>
          </w:tcPr>
          <w:p w:rsidR="005A0E78" w:rsidRPr="005A0E78" w:rsidRDefault="005A0E78" w:rsidP="005A0E78">
            <w:pPr>
              <w:spacing w:after="0" w:line="240" w:lineRule="auto"/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A0E78">
              <w:rPr>
                <w:rFonts w:ascii="Arimo" w:eastAsia="Times New Roman" w:hAnsi="Arimo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Vlastiti izvori                                                                                     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EEEEE"/>
            <w:vAlign w:val="center"/>
            <w:hideMark/>
          </w:tcPr>
          <w:p w:rsidR="005A0E78" w:rsidRPr="005A0E78" w:rsidRDefault="005A0E78" w:rsidP="005A0E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5A0E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val="en-GB" w:eastAsia="en-GB"/>
              </w:rPr>
              <w:t>0,00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EEE"/>
            <w:vAlign w:val="center"/>
            <w:hideMark/>
          </w:tcPr>
          <w:p w:rsidR="005A0E78" w:rsidRPr="005A0E78" w:rsidRDefault="005A0E78" w:rsidP="005A0E78">
            <w:pPr>
              <w:spacing w:after="0" w:line="240" w:lineRule="auto"/>
              <w:jc w:val="right"/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val="en-GB" w:eastAsia="en-GB"/>
              </w:rPr>
            </w:pPr>
            <w:r w:rsidRPr="005A0E78">
              <w:rPr>
                <w:rFonts w:ascii="Arimo" w:eastAsia="Times New Roman" w:hAnsi="Arimo" w:cs="Calibri"/>
                <w:b/>
                <w:bCs/>
                <w:color w:val="000000"/>
                <w:sz w:val="17"/>
                <w:szCs w:val="17"/>
                <w:lang w:val="en-GB" w:eastAsia="en-GB"/>
              </w:rPr>
              <w:t>5.584.325,01</w:t>
            </w:r>
          </w:p>
        </w:tc>
      </w:tr>
    </w:tbl>
    <w:p w:rsidR="000C269A" w:rsidRDefault="000C269A" w:rsidP="000C269A">
      <w:pPr>
        <w:jc w:val="both"/>
        <w:rPr>
          <w:sz w:val="24"/>
          <w:szCs w:val="20"/>
        </w:rPr>
      </w:pPr>
    </w:p>
    <w:p w:rsidR="00D764D9" w:rsidRPr="00891FE0" w:rsidRDefault="005C07A1" w:rsidP="00891FE0">
      <w:pPr>
        <w:keepNext/>
        <w:keepLines/>
        <w:spacing w:before="200" w:after="0"/>
        <w:jc w:val="both"/>
        <w:outlineLvl w:val="1"/>
        <w:rPr>
          <w:rFonts w:eastAsiaTheme="majorEastAsia" w:cstheme="majorBidi"/>
          <w:b/>
          <w:bCs/>
          <w:color w:val="4F81BD" w:themeColor="accent1"/>
          <w:sz w:val="24"/>
          <w:szCs w:val="24"/>
          <w:u w:val="single"/>
        </w:rPr>
      </w:pPr>
      <w:r w:rsidRPr="00891FE0">
        <w:rPr>
          <w:rFonts w:eastAsiaTheme="majorEastAsia" w:cstheme="majorBidi"/>
          <w:b/>
          <w:bCs/>
          <w:color w:val="4F81BD" w:themeColor="accent1"/>
          <w:sz w:val="24"/>
          <w:szCs w:val="24"/>
          <w:u w:val="single"/>
        </w:rPr>
        <w:t>Bilješke uz Izvještaj o prihodima i rashodima, primicima i izdacima – OBRAZAC PR-RAS</w:t>
      </w:r>
    </w:p>
    <w:p w:rsidR="00A9449F" w:rsidRPr="005D624A" w:rsidRDefault="00A9449F" w:rsidP="00A9449F">
      <w:pPr>
        <w:pStyle w:val="ListParagraph"/>
        <w:keepNext/>
        <w:keepLines/>
        <w:spacing w:before="200" w:after="0"/>
        <w:ind w:left="360"/>
        <w:jc w:val="both"/>
        <w:outlineLvl w:val="1"/>
        <w:rPr>
          <w:rFonts w:eastAsiaTheme="majorEastAsia" w:cstheme="majorBidi"/>
          <w:b/>
          <w:bCs/>
          <w:color w:val="4F81BD" w:themeColor="accent1"/>
          <w:sz w:val="24"/>
          <w:szCs w:val="24"/>
        </w:rPr>
      </w:pPr>
    </w:p>
    <w:p w:rsidR="005C07A1" w:rsidRPr="00891FE0" w:rsidRDefault="005A0E78" w:rsidP="00891FE0">
      <w:pPr>
        <w:jc w:val="both"/>
        <w:rPr>
          <w:rFonts w:eastAsiaTheme="majorEastAsia" w:cstheme="majorBidi"/>
          <w:bCs/>
          <w:sz w:val="24"/>
          <w:szCs w:val="24"/>
        </w:rPr>
      </w:pPr>
      <w:r w:rsidRPr="005A0E78">
        <w:rPr>
          <w:rFonts w:eastAsiaTheme="majorEastAsia" w:cstheme="majorBidi"/>
          <w:b/>
          <w:bCs/>
          <w:sz w:val="24"/>
          <w:szCs w:val="24"/>
        </w:rPr>
        <w:t>Šifra 6 i šifra 7 -</w:t>
      </w:r>
      <w:r>
        <w:rPr>
          <w:rFonts w:eastAsiaTheme="majorEastAsia" w:cstheme="majorBidi"/>
          <w:bCs/>
          <w:sz w:val="24"/>
          <w:szCs w:val="24"/>
        </w:rPr>
        <w:t xml:space="preserve"> </w:t>
      </w:r>
      <w:r w:rsidR="0001585E" w:rsidRPr="00891FE0">
        <w:rPr>
          <w:rFonts w:eastAsiaTheme="majorEastAsia" w:cstheme="majorBidi"/>
          <w:bCs/>
          <w:sz w:val="24"/>
          <w:szCs w:val="24"/>
        </w:rPr>
        <w:t xml:space="preserve"> </w:t>
      </w:r>
      <w:r w:rsidR="005C07A1" w:rsidRPr="00891FE0">
        <w:rPr>
          <w:rFonts w:eastAsiaTheme="majorEastAsia" w:cstheme="majorBidi"/>
          <w:b/>
          <w:bCs/>
          <w:sz w:val="24"/>
          <w:szCs w:val="24"/>
        </w:rPr>
        <w:t>Prihodi poslovanja</w:t>
      </w:r>
      <w:r>
        <w:rPr>
          <w:rFonts w:eastAsiaTheme="majorEastAsia" w:cstheme="majorBidi"/>
          <w:b/>
          <w:bCs/>
          <w:sz w:val="24"/>
          <w:szCs w:val="24"/>
        </w:rPr>
        <w:t xml:space="preserve"> i prihodi od prodaje nefinancijske imovine </w:t>
      </w:r>
    </w:p>
    <w:p w:rsidR="008E1E8F" w:rsidRDefault="005C07A1" w:rsidP="003637A7">
      <w:pPr>
        <w:jc w:val="both"/>
        <w:rPr>
          <w:rFonts w:eastAsiaTheme="majorEastAsia" w:cstheme="majorBidi"/>
          <w:bCs/>
          <w:sz w:val="24"/>
          <w:szCs w:val="24"/>
        </w:rPr>
      </w:pPr>
      <w:r w:rsidRPr="005D624A">
        <w:rPr>
          <w:rFonts w:eastAsiaTheme="majorEastAsia" w:cstheme="majorBidi"/>
          <w:bCs/>
          <w:sz w:val="24"/>
          <w:szCs w:val="24"/>
        </w:rPr>
        <w:t>Uku</w:t>
      </w:r>
      <w:r w:rsidR="00CA4BC6" w:rsidRPr="005D624A">
        <w:rPr>
          <w:rFonts w:eastAsiaTheme="majorEastAsia" w:cstheme="majorBidi"/>
          <w:bCs/>
          <w:sz w:val="24"/>
          <w:szCs w:val="24"/>
        </w:rPr>
        <w:t>pni prihodi poslovanja u 20</w:t>
      </w:r>
      <w:r w:rsidR="00071CB0">
        <w:rPr>
          <w:rFonts w:eastAsiaTheme="majorEastAsia" w:cstheme="majorBidi"/>
          <w:bCs/>
          <w:sz w:val="24"/>
          <w:szCs w:val="24"/>
        </w:rPr>
        <w:t>2</w:t>
      </w:r>
      <w:r w:rsidR="005A0E78">
        <w:rPr>
          <w:rFonts w:eastAsiaTheme="majorEastAsia" w:cstheme="majorBidi"/>
          <w:bCs/>
          <w:sz w:val="24"/>
          <w:szCs w:val="24"/>
        </w:rPr>
        <w:t>2</w:t>
      </w:r>
      <w:r w:rsidR="00CA4BC6" w:rsidRPr="005D624A">
        <w:rPr>
          <w:rFonts w:eastAsiaTheme="majorEastAsia" w:cstheme="majorBidi"/>
          <w:bCs/>
          <w:sz w:val="24"/>
          <w:szCs w:val="24"/>
        </w:rPr>
        <w:t>. g</w:t>
      </w:r>
      <w:r w:rsidRPr="005D624A">
        <w:rPr>
          <w:rFonts w:eastAsiaTheme="majorEastAsia" w:cstheme="majorBidi"/>
          <w:bCs/>
          <w:sz w:val="24"/>
          <w:szCs w:val="24"/>
        </w:rPr>
        <w:t xml:space="preserve">odini iznose </w:t>
      </w:r>
      <w:r w:rsidR="005A0E78">
        <w:rPr>
          <w:rFonts w:eastAsiaTheme="majorEastAsia" w:cstheme="majorBidi"/>
          <w:bCs/>
          <w:sz w:val="24"/>
          <w:szCs w:val="24"/>
        </w:rPr>
        <w:t>1.206.561,81</w:t>
      </w:r>
      <w:r w:rsidRPr="005D624A">
        <w:rPr>
          <w:rFonts w:eastAsiaTheme="majorEastAsia" w:cstheme="majorBidi"/>
          <w:bCs/>
          <w:sz w:val="24"/>
          <w:szCs w:val="24"/>
        </w:rPr>
        <w:t xml:space="preserve"> kn s indeksom ostvarenja </w:t>
      </w:r>
      <w:r w:rsidR="005A0E78">
        <w:rPr>
          <w:rFonts w:eastAsiaTheme="majorEastAsia" w:cstheme="majorBidi"/>
          <w:bCs/>
          <w:sz w:val="24"/>
          <w:szCs w:val="24"/>
        </w:rPr>
        <w:t>107,9</w:t>
      </w:r>
      <w:r w:rsidRPr="005D624A">
        <w:rPr>
          <w:rFonts w:eastAsiaTheme="majorEastAsia" w:cstheme="majorBidi"/>
          <w:bCs/>
          <w:sz w:val="24"/>
          <w:szCs w:val="24"/>
        </w:rPr>
        <w:t xml:space="preserve"> u odnosu na prethodnu godinu</w:t>
      </w:r>
      <w:r w:rsidR="005A0E78">
        <w:rPr>
          <w:rFonts w:eastAsiaTheme="majorEastAsia" w:cstheme="majorBidi"/>
          <w:bCs/>
          <w:sz w:val="24"/>
          <w:szCs w:val="24"/>
        </w:rPr>
        <w:t xml:space="preserve">, dok prihodi od prodaje nefinancijske imovine – prodaje knjiga iznose 5.906,50 kn </w:t>
      </w:r>
      <w:r w:rsidRPr="005D624A">
        <w:rPr>
          <w:rFonts w:eastAsiaTheme="majorEastAsia" w:cstheme="majorBidi"/>
          <w:bCs/>
          <w:sz w:val="24"/>
          <w:szCs w:val="24"/>
        </w:rPr>
        <w:t xml:space="preserve">. </w:t>
      </w:r>
      <w:r w:rsidR="005A0E78">
        <w:rPr>
          <w:rFonts w:eastAsiaTheme="majorEastAsia" w:cstheme="majorBidi"/>
          <w:bCs/>
          <w:sz w:val="24"/>
          <w:szCs w:val="24"/>
        </w:rPr>
        <w:t xml:space="preserve"> Sveukupno prihodi iznose 1.212.468,31 kn.</w:t>
      </w:r>
    </w:p>
    <w:p w:rsidR="00891FE0" w:rsidRDefault="00891FE0" w:rsidP="00891FE0">
      <w:pPr>
        <w:spacing w:after="120" w:line="240" w:lineRule="auto"/>
        <w:jc w:val="both"/>
        <w:rPr>
          <w:sz w:val="24"/>
          <w:szCs w:val="24"/>
        </w:rPr>
      </w:pPr>
      <w:r w:rsidRPr="00E67C77">
        <w:rPr>
          <w:sz w:val="24"/>
          <w:szCs w:val="24"/>
        </w:rPr>
        <w:t>Struktura prihoda prema izvorima financiranja prikazana je u sljedećoj tabeli: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1"/>
      </w:tblGrid>
      <w:tr w:rsidR="005A0E78" w:rsidRPr="005A0E78" w:rsidTr="006F30E5">
        <w:tc>
          <w:tcPr>
            <w:tcW w:w="76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41"/>
            </w:tblGrid>
            <w:tr w:rsidR="005A0E78" w:rsidRPr="005A0E78" w:rsidTr="006F30E5">
              <w:trPr>
                <w:trHeight w:val="141"/>
              </w:trPr>
              <w:tc>
                <w:tcPr>
                  <w:tcW w:w="10488" w:type="dxa"/>
                </w:tcPr>
                <w:p w:rsidR="005A0E78" w:rsidRPr="005A0E78" w:rsidRDefault="005A0E78" w:rsidP="005A0E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GB" w:eastAsia="en-GB"/>
                    </w:rPr>
                  </w:pPr>
                </w:p>
              </w:tc>
            </w:tr>
            <w:tr w:rsidR="005A0E78" w:rsidRPr="005A0E78" w:rsidTr="006F30E5">
              <w:tc>
                <w:tcPr>
                  <w:tcW w:w="10488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41"/>
                  </w:tblGrid>
                  <w:tr w:rsidR="005A0E78" w:rsidRPr="005A0E78" w:rsidTr="006F30E5">
                    <w:trPr>
                      <w:trHeight w:val="5725"/>
                    </w:trPr>
                    <w:tc>
                      <w:tcPr>
                        <w:tcW w:w="10488" w:type="dxa"/>
                      </w:tcPr>
                      <w:tbl>
                        <w:tblPr>
                          <w:tblW w:w="7653" w:type="dxa"/>
                          <w:tblInd w:w="688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9"/>
                          <w:gridCol w:w="958"/>
                          <w:gridCol w:w="3080"/>
                          <w:gridCol w:w="1291"/>
                          <w:gridCol w:w="1355"/>
                        </w:tblGrid>
                        <w:tr w:rsidR="005A0E78" w:rsidRPr="005A0E78" w:rsidTr="005A0E78">
                          <w:trPr>
                            <w:trHeight w:val="205"/>
                          </w:trPr>
                          <w:tc>
                            <w:tcPr>
                              <w:tcW w:w="969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lastRenderedPageBreak/>
                                <w:t>POZICIJA</w:t>
                              </w:r>
                            </w:p>
                          </w:tc>
                          <w:tc>
                            <w:tcPr>
                              <w:tcW w:w="958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>BROJ KONTA</w:t>
                              </w:r>
                            </w:p>
                          </w:tc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>VRSTA PRIHODA / PRIMITAKA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>PLANIRANO</w:t>
                              </w:r>
                            </w:p>
                          </w:tc>
                          <w:tc>
                            <w:tcPr>
                              <w:tcW w:w="1355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>REALIZIRANO</w:t>
                              </w:r>
                            </w:p>
                          </w:tc>
                        </w:tr>
                        <w:tr w:rsidR="005A0E78" w:rsidRPr="005A0E78" w:rsidTr="005A0E78">
                          <w:trPr>
                            <w:trHeight w:val="226"/>
                          </w:trPr>
                          <w:tc>
                            <w:tcPr>
                              <w:tcW w:w="96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0"/>
                                  <w:szCs w:val="20"/>
                                  <w:lang w:val="en-GB"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95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0"/>
                                  <w:szCs w:val="20"/>
                                  <w:lang w:val="en-GB"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3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b/>
                                  <w:color w:val="FFFFFF"/>
                                  <w:sz w:val="16"/>
                                  <w:szCs w:val="20"/>
                                  <w:lang w:val="en-GB" w:eastAsia="en-GB"/>
                                </w:rPr>
                                <w:t>SVEUKUPNO PRIHODI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b/>
                                  <w:color w:val="FFFFFF"/>
                                  <w:sz w:val="16"/>
                                  <w:szCs w:val="20"/>
                                  <w:lang w:val="en-GB" w:eastAsia="en-GB"/>
                                </w:rPr>
                                <w:t>1.264.451,05</w:t>
                              </w:r>
                            </w:p>
                          </w:tc>
                          <w:tc>
                            <w:tcPr>
                              <w:tcW w:w="135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b/>
                                  <w:color w:val="FFFFFF"/>
                                  <w:sz w:val="16"/>
                                  <w:szCs w:val="20"/>
                                  <w:lang w:val="en-GB" w:eastAsia="en-GB"/>
                                </w:rPr>
                                <w:t>1.212.468,31</w:t>
                              </w:r>
                            </w:p>
                          </w:tc>
                        </w:tr>
                        <w:tr w:rsidR="005A0E78" w:rsidRPr="005A0E78" w:rsidTr="005A0E78">
                          <w:trPr>
                            <w:trHeight w:val="226"/>
                          </w:trPr>
                          <w:tc>
                            <w:tcPr>
                              <w:tcW w:w="96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b/>
                                  <w:color w:val="FFFFFF"/>
                                  <w:sz w:val="16"/>
                                  <w:szCs w:val="20"/>
                                  <w:lang w:val="en-GB" w:eastAsia="en-GB"/>
                                </w:rPr>
                                <w:t>Razdjel</w:t>
                              </w:r>
                            </w:p>
                          </w:tc>
                          <w:tc>
                            <w:tcPr>
                              <w:tcW w:w="95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b/>
                                  <w:color w:val="FFFFFF"/>
                                  <w:sz w:val="16"/>
                                  <w:szCs w:val="20"/>
                                  <w:lang w:val="en-GB" w:eastAsia="en-GB"/>
                                </w:rPr>
                                <w:t>04</w:t>
                              </w:r>
                            </w:p>
                          </w:tc>
                          <w:tc>
                            <w:tcPr>
                              <w:tcW w:w="3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b/>
                                  <w:color w:val="FFFFFF"/>
                                  <w:sz w:val="16"/>
                                  <w:szCs w:val="20"/>
                                  <w:lang w:val="en-GB" w:eastAsia="en-GB"/>
                                </w:rPr>
                                <w:t>KNJIŽNICE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b/>
                                  <w:color w:val="FFFFFF"/>
                                  <w:sz w:val="16"/>
                                  <w:szCs w:val="20"/>
                                  <w:lang w:val="en-GB" w:eastAsia="en-GB"/>
                                </w:rPr>
                                <w:t>1.264.451,05</w:t>
                              </w:r>
                            </w:p>
                          </w:tc>
                          <w:tc>
                            <w:tcPr>
                              <w:tcW w:w="135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b/>
                                  <w:color w:val="FFFFFF"/>
                                  <w:sz w:val="16"/>
                                  <w:szCs w:val="20"/>
                                  <w:lang w:val="en-GB" w:eastAsia="en-GB"/>
                                </w:rPr>
                                <w:t>1.212.468,31</w:t>
                              </w:r>
                            </w:p>
                          </w:tc>
                        </w:tr>
                        <w:tr w:rsidR="005A0E78" w:rsidRPr="005A0E78" w:rsidTr="005A0E78">
                          <w:trPr>
                            <w:trHeight w:val="226"/>
                          </w:trPr>
                          <w:tc>
                            <w:tcPr>
                              <w:tcW w:w="96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b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95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b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>1.2.</w:t>
                              </w:r>
                            </w:p>
                          </w:tc>
                          <w:tc>
                            <w:tcPr>
                              <w:tcW w:w="3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b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>1. Opći prihodi i primici - Proračun Grada Umaga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b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>1.040.000,00</w:t>
                              </w:r>
                            </w:p>
                          </w:tc>
                          <w:tc>
                            <w:tcPr>
                              <w:tcW w:w="135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b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>1.021.459,27</w:t>
                              </w:r>
                            </w:p>
                          </w:tc>
                        </w:tr>
                        <w:tr w:rsidR="005A0E78" w:rsidRPr="005A0E78" w:rsidTr="005A0E78">
                          <w:trPr>
                            <w:trHeight w:val="226"/>
                          </w:trPr>
                          <w:tc>
                            <w:tcPr>
                              <w:tcW w:w="96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0"/>
                                  <w:szCs w:val="20"/>
                                  <w:lang w:val="en-GB"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95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b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>671</w:t>
                              </w:r>
                            </w:p>
                          </w:tc>
                          <w:tc>
                            <w:tcPr>
                              <w:tcW w:w="3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b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>Prihodi iz nadležnog proračuna za financiranje redovne djelatnosti proračunskih korisnika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b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>1.040.000,00</w:t>
                              </w:r>
                            </w:p>
                          </w:tc>
                          <w:tc>
                            <w:tcPr>
                              <w:tcW w:w="135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b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>1.021.459,27</w:t>
                              </w:r>
                            </w:p>
                          </w:tc>
                        </w:tr>
                        <w:tr w:rsidR="005A0E78" w:rsidRPr="005A0E78" w:rsidTr="005A0E78">
                          <w:trPr>
                            <w:trHeight w:val="226"/>
                          </w:trPr>
                          <w:tc>
                            <w:tcPr>
                              <w:tcW w:w="96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>P0001</w:t>
                              </w:r>
                            </w:p>
                          </w:tc>
                          <w:tc>
                            <w:tcPr>
                              <w:tcW w:w="95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>6711</w:t>
                              </w:r>
                            </w:p>
                          </w:tc>
                          <w:tc>
                            <w:tcPr>
                              <w:tcW w:w="3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>Prihodi proračuna za redovnu djelatnost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>935.000,00</w:t>
                              </w:r>
                            </w:p>
                          </w:tc>
                          <w:tc>
                            <w:tcPr>
                              <w:tcW w:w="135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>916.942,55</w:t>
                              </w:r>
                            </w:p>
                          </w:tc>
                        </w:tr>
                        <w:tr w:rsidR="005A0E78" w:rsidRPr="005A0E78" w:rsidTr="005A0E78">
                          <w:trPr>
                            <w:trHeight w:val="226"/>
                          </w:trPr>
                          <w:tc>
                            <w:tcPr>
                              <w:tcW w:w="96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>P0002</w:t>
                              </w:r>
                            </w:p>
                          </w:tc>
                          <w:tc>
                            <w:tcPr>
                              <w:tcW w:w="95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>6712</w:t>
                              </w:r>
                            </w:p>
                          </w:tc>
                          <w:tc>
                            <w:tcPr>
                              <w:tcW w:w="3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>Prihodi proračuna  za finan. nabave nefinancijske imovine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>105.000,00</w:t>
                              </w:r>
                            </w:p>
                          </w:tc>
                          <w:tc>
                            <w:tcPr>
                              <w:tcW w:w="135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>104.516,72</w:t>
                              </w:r>
                            </w:p>
                          </w:tc>
                        </w:tr>
                        <w:tr w:rsidR="005A0E78" w:rsidRPr="005A0E78" w:rsidTr="005A0E78">
                          <w:trPr>
                            <w:trHeight w:val="226"/>
                          </w:trPr>
                          <w:tc>
                            <w:tcPr>
                              <w:tcW w:w="96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b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95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b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>4.1.</w:t>
                              </w:r>
                            </w:p>
                          </w:tc>
                          <w:tc>
                            <w:tcPr>
                              <w:tcW w:w="3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b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>4. Prihodi za posebene  namjene- Vlastiti prihodi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b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>96.641,05</w:t>
                              </w:r>
                            </w:p>
                          </w:tc>
                          <w:tc>
                            <w:tcPr>
                              <w:tcW w:w="135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b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>69.292,54</w:t>
                              </w:r>
                            </w:p>
                          </w:tc>
                        </w:tr>
                        <w:tr w:rsidR="005A0E78" w:rsidRPr="005A0E78" w:rsidTr="005A0E78">
                          <w:trPr>
                            <w:trHeight w:val="226"/>
                          </w:trPr>
                          <w:tc>
                            <w:tcPr>
                              <w:tcW w:w="96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0"/>
                                  <w:szCs w:val="20"/>
                                  <w:lang w:val="en-GB"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95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b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>652</w:t>
                              </w:r>
                            </w:p>
                          </w:tc>
                          <w:tc>
                            <w:tcPr>
                              <w:tcW w:w="3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b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>Prihodi po posebnim propisima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b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>70.000,00</w:t>
                              </w:r>
                            </w:p>
                          </w:tc>
                          <w:tc>
                            <w:tcPr>
                              <w:tcW w:w="135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b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>69.292,54</w:t>
                              </w:r>
                            </w:p>
                          </w:tc>
                        </w:tr>
                        <w:tr w:rsidR="005A0E78" w:rsidRPr="005A0E78" w:rsidTr="005A0E78">
                          <w:trPr>
                            <w:trHeight w:val="226"/>
                          </w:trPr>
                          <w:tc>
                            <w:tcPr>
                              <w:tcW w:w="96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>P0153</w:t>
                              </w:r>
                            </w:p>
                          </w:tc>
                          <w:tc>
                            <w:tcPr>
                              <w:tcW w:w="95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>6526</w:t>
                              </w:r>
                            </w:p>
                          </w:tc>
                          <w:tc>
                            <w:tcPr>
                              <w:tcW w:w="3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>Ostali nespomenuti prihodi - upisnine, internet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>70.000,00</w:t>
                              </w:r>
                            </w:p>
                          </w:tc>
                          <w:tc>
                            <w:tcPr>
                              <w:tcW w:w="135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>69.292,54</w:t>
                              </w:r>
                            </w:p>
                          </w:tc>
                        </w:tr>
                        <w:tr w:rsidR="005A0E78" w:rsidRPr="005A0E78" w:rsidTr="005A0E78">
                          <w:trPr>
                            <w:trHeight w:val="226"/>
                          </w:trPr>
                          <w:tc>
                            <w:tcPr>
                              <w:tcW w:w="96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0"/>
                                  <w:szCs w:val="20"/>
                                  <w:lang w:val="en-GB"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95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b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>683</w:t>
                              </w:r>
                            </w:p>
                          </w:tc>
                          <w:tc>
                            <w:tcPr>
                              <w:tcW w:w="3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b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>Ostali prihodi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b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>5.000,00</w:t>
                              </w:r>
                            </w:p>
                          </w:tc>
                          <w:tc>
                            <w:tcPr>
                              <w:tcW w:w="135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b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>0,00</w:t>
                              </w:r>
                            </w:p>
                          </w:tc>
                        </w:tr>
                        <w:tr w:rsidR="005A0E78" w:rsidRPr="005A0E78" w:rsidTr="005A0E78">
                          <w:trPr>
                            <w:trHeight w:val="226"/>
                          </w:trPr>
                          <w:tc>
                            <w:tcPr>
                              <w:tcW w:w="96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>P0154</w:t>
                              </w:r>
                            </w:p>
                          </w:tc>
                          <w:tc>
                            <w:tcPr>
                              <w:tcW w:w="95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>6831</w:t>
                              </w:r>
                            </w:p>
                          </w:tc>
                          <w:tc>
                            <w:tcPr>
                              <w:tcW w:w="3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>Ostali nespomenuti prihodi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>5.000,00</w:t>
                              </w:r>
                            </w:p>
                          </w:tc>
                          <w:tc>
                            <w:tcPr>
                              <w:tcW w:w="135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>0,00</w:t>
                              </w:r>
                            </w:p>
                          </w:tc>
                        </w:tr>
                        <w:tr w:rsidR="005A0E78" w:rsidRPr="005A0E78" w:rsidTr="005A0E78">
                          <w:trPr>
                            <w:trHeight w:val="226"/>
                          </w:trPr>
                          <w:tc>
                            <w:tcPr>
                              <w:tcW w:w="96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0"/>
                                  <w:szCs w:val="20"/>
                                  <w:lang w:val="en-GB"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95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b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>922</w:t>
                              </w:r>
                            </w:p>
                          </w:tc>
                          <w:tc>
                            <w:tcPr>
                              <w:tcW w:w="3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b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>Višak/manjak prihoda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b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>21.641,05</w:t>
                              </w:r>
                            </w:p>
                          </w:tc>
                          <w:tc>
                            <w:tcPr>
                              <w:tcW w:w="135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b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>0,00</w:t>
                              </w:r>
                            </w:p>
                          </w:tc>
                        </w:tr>
                        <w:tr w:rsidR="005A0E78" w:rsidRPr="005A0E78" w:rsidTr="005A0E78">
                          <w:trPr>
                            <w:trHeight w:val="226"/>
                          </w:trPr>
                          <w:tc>
                            <w:tcPr>
                              <w:tcW w:w="96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>P0383</w:t>
                              </w:r>
                            </w:p>
                          </w:tc>
                          <w:tc>
                            <w:tcPr>
                              <w:tcW w:w="95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>9221</w:t>
                              </w:r>
                            </w:p>
                          </w:tc>
                          <w:tc>
                            <w:tcPr>
                              <w:tcW w:w="3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>Višak prihoda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>21.641,05</w:t>
                              </w:r>
                            </w:p>
                          </w:tc>
                          <w:tc>
                            <w:tcPr>
                              <w:tcW w:w="135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>0,00</w:t>
                              </w:r>
                            </w:p>
                          </w:tc>
                        </w:tr>
                        <w:tr w:rsidR="005A0E78" w:rsidRPr="005A0E78" w:rsidTr="005A0E78">
                          <w:trPr>
                            <w:trHeight w:val="226"/>
                          </w:trPr>
                          <w:tc>
                            <w:tcPr>
                              <w:tcW w:w="96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b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95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b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>5.2.</w:t>
                              </w:r>
                            </w:p>
                          </w:tc>
                          <w:tc>
                            <w:tcPr>
                              <w:tcW w:w="3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b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>5. Pomoći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b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>107.810,00</w:t>
                              </w:r>
                            </w:p>
                          </w:tc>
                          <w:tc>
                            <w:tcPr>
                              <w:tcW w:w="135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b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>107.810,00</w:t>
                              </w:r>
                            </w:p>
                          </w:tc>
                        </w:tr>
                        <w:tr w:rsidR="005A0E78" w:rsidRPr="005A0E78" w:rsidTr="005A0E78">
                          <w:trPr>
                            <w:trHeight w:val="226"/>
                          </w:trPr>
                          <w:tc>
                            <w:tcPr>
                              <w:tcW w:w="96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0"/>
                                  <w:szCs w:val="20"/>
                                  <w:lang w:val="en-GB"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95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b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>636</w:t>
                              </w:r>
                            </w:p>
                          </w:tc>
                          <w:tc>
                            <w:tcPr>
                              <w:tcW w:w="3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b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>Pomoći proračunskim korisnicima iz proračuna koji im nije nadležan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b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>107.810,00</w:t>
                              </w:r>
                            </w:p>
                          </w:tc>
                          <w:tc>
                            <w:tcPr>
                              <w:tcW w:w="135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b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>107.810,00</w:t>
                              </w:r>
                            </w:p>
                          </w:tc>
                        </w:tr>
                        <w:tr w:rsidR="005A0E78" w:rsidRPr="005A0E78" w:rsidTr="005A0E78">
                          <w:trPr>
                            <w:trHeight w:val="226"/>
                          </w:trPr>
                          <w:tc>
                            <w:tcPr>
                              <w:tcW w:w="96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>P0155</w:t>
                              </w:r>
                            </w:p>
                          </w:tc>
                          <w:tc>
                            <w:tcPr>
                              <w:tcW w:w="95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>6361</w:t>
                              </w:r>
                            </w:p>
                          </w:tc>
                          <w:tc>
                            <w:tcPr>
                              <w:tcW w:w="3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>Prihodi Ministarstva za programsku djelatnost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>10.000,00</w:t>
                              </w:r>
                            </w:p>
                          </w:tc>
                          <w:tc>
                            <w:tcPr>
                              <w:tcW w:w="135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>10.000,00</w:t>
                              </w:r>
                            </w:p>
                          </w:tc>
                        </w:tr>
                        <w:tr w:rsidR="005A0E78" w:rsidRPr="005A0E78" w:rsidTr="005A0E78">
                          <w:trPr>
                            <w:trHeight w:val="226"/>
                          </w:trPr>
                          <w:tc>
                            <w:tcPr>
                              <w:tcW w:w="96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>P0155-1</w:t>
                              </w:r>
                            </w:p>
                          </w:tc>
                          <w:tc>
                            <w:tcPr>
                              <w:tcW w:w="95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>6361</w:t>
                              </w:r>
                            </w:p>
                          </w:tc>
                          <w:tc>
                            <w:tcPr>
                              <w:tcW w:w="3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>Prihodi Županije za programsku djelatnost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>17.810,00</w:t>
                              </w:r>
                            </w:p>
                          </w:tc>
                          <w:tc>
                            <w:tcPr>
                              <w:tcW w:w="135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>17.810,00</w:t>
                              </w:r>
                            </w:p>
                          </w:tc>
                        </w:tr>
                        <w:tr w:rsidR="005A0E78" w:rsidRPr="005A0E78" w:rsidTr="005A0E78">
                          <w:trPr>
                            <w:trHeight w:val="226"/>
                          </w:trPr>
                          <w:tc>
                            <w:tcPr>
                              <w:tcW w:w="96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>P0156</w:t>
                              </w:r>
                            </w:p>
                          </w:tc>
                          <w:tc>
                            <w:tcPr>
                              <w:tcW w:w="95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>6362</w:t>
                              </w:r>
                            </w:p>
                          </w:tc>
                          <w:tc>
                            <w:tcPr>
                              <w:tcW w:w="3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>Kapitalne pomoći od Ministarstva za knjige u knjižnici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>80.000,00</w:t>
                              </w:r>
                            </w:p>
                          </w:tc>
                          <w:tc>
                            <w:tcPr>
                              <w:tcW w:w="135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>80.000,00</w:t>
                              </w:r>
                            </w:p>
                          </w:tc>
                        </w:tr>
                        <w:tr w:rsidR="005A0E78" w:rsidRPr="005A0E78" w:rsidTr="005A0E78">
                          <w:trPr>
                            <w:trHeight w:val="226"/>
                          </w:trPr>
                          <w:tc>
                            <w:tcPr>
                              <w:tcW w:w="96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b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95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b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>6.1.</w:t>
                              </w:r>
                            </w:p>
                          </w:tc>
                          <w:tc>
                            <w:tcPr>
                              <w:tcW w:w="3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b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>6. Donacije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b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>10.000,00</w:t>
                              </w:r>
                            </w:p>
                          </w:tc>
                          <w:tc>
                            <w:tcPr>
                              <w:tcW w:w="135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b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>8.000,00</w:t>
                              </w:r>
                            </w:p>
                          </w:tc>
                        </w:tr>
                        <w:tr w:rsidR="005A0E78" w:rsidRPr="005A0E78" w:rsidTr="005A0E78">
                          <w:trPr>
                            <w:trHeight w:val="226"/>
                          </w:trPr>
                          <w:tc>
                            <w:tcPr>
                              <w:tcW w:w="96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0"/>
                                  <w:szCs w:val="20"/>
                                  <w:lang w:val="en-GB"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95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b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>663</w:t>
                              </w:r>
                            </w:p>
                          </w:tc>
                          <w:tc>
                            <w:tcPr>
                              <w:tcW w:w="3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b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>Donacije od pravnih i fizičkih osoba izvan općeg proračuna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b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>10.000,00</w:t>
                              </w:r>
                            </w:p>
                          </w:tc>
                          <w:tc>
                            <w:tcPr>
                              <w:tcW w:w="135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b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>8.000,00</w:t>
                              </w:r>
                            </w:p>
                          </w:tc>
                        </w:tr>
                        <w:tr w:rsidR="005A0E78" w:rsidRPr="005A0E78" w:rsidTr="005A0E78">
                          <w:trPr>
                            <w:trHeight w:val="226"/>
                          </w:trPr>
                          <w:tc>
                            <w:tcPr>
                              <w:tcW w:w="96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>P0157</w:t>
                              </w:r>
                            </w:p>
                          </w:tc>
                          <w:tc>
                            <w:tcPr>
                              <w:tcW w:w="95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>6631</w:t>
                              </w:r>
                            </w:p>
                          </w:tc>
                          <w:tc>
                            <w:tcPr>
                              <w:tcW w:w="3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>Tekuće donacije od pravnih i fizičkih osoba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>10.000,00</w:t>
                              </w:r>
                            </w:p>
                          </w:tc>
                          <w:tc>
                            <w:tcPr>
                              <w:tcW w:w="135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>8.000,00</w:t>
                              </w:r>
                            </w:p>
                          </w:tc>
                        </w:tr>
                        <w:tr w:rsidR="005A0E78" w:rsidRPr="005A0E78" w:rsidTr="005A0E78">
                          <w:trPr>
                            <w:trHeight w:val="226"/>
                          </w:trPr>
                          <w:tc>
                            <w:tcPr>
                              <w:tcW w:w="96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b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95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b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>7.1.</w:t>
                              </w:r>
                            </w:p>
                          </w:tc>
                          <w:tc>
                            <w:tcPr>
                              <w:tcW w:w="3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b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>7. Prihodi od prodaje nefinancijske imovine i naknada šteta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b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>10.000,00</w:t>
                              </w:r>
                            </w:p>
                          </w:tc>
                          <w:tc>
                            <w:tcPr>
                              <w:tcW w:w="135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b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>5.906,50</w:t>
                              </w:r>
                            </w:p>
                          </w:tc>
                        </w:tr>
                        <w:tr w:rsidR="005A0E78" w:rsidRPr="005A0E78" w:rsidTr="005A0E78">
                          <w:trPr>
                            <w:trHeight w:val="226"/>
                          </w:trPr>
                          <w:tc>
                            <w:tcPr>
                              <w:tcW w:w="96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0"/>
                                  <w:szCs w:val="20"/>
                                  <w:lang w:val="en-GB"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95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b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>724</w:t>
                              </w:r>
                            </w:p>
                          </w:tc>
                          <w:tc>
                            <w:tcPr>
                              <w:tcW w:w="3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b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>Prihodi od prodaje knjiga, umjetničkih djela i ostalih izložbenih vrijednosti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b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>10.000,00</w:t>
                              </w:r>
                            </w:p>
                          </w:tc>
                          <w:tc>
                            <w:tcPr>
                              <w:tcW w:w="135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b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>5.906,50</w:t>
                              </w:r>
                            </w:p>
                          </w:tc>
                        </w:tr>
                        <w:tr w:rsidR="005A0E78" w:rsidRPr="005A0E78" w:rsidTr="005A0E78">
                          <w:trPr>
                            <w:trHeight w:val="226"/>
                          </w:trPr>
                          <w:tc>
                            <w:tcPr>
                              <w:tcW w:w="96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>P0158</w:t>
                              </w:r>
                            </w:p>
                          </w:tc>
                          <w:tc>
                            <w:tcPr>
                              <w:tcW w:w="95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>7241</w:t>
                              </w:r>
                            </w:p>
                          </w:tc>
                          <w:tc>
                            <w:tcPr>
                              <w:tcW w:w="3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>Prihodi od prodaje knjiga</w:t>
                              </w:r>
                            </w:p>
                          </w:tc>
                          <w:tc>
                            <w:tcPr>
                              <w:tcW w:w="129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>10.000,00</w:t>
                              </w:r>
                            </w:p>
                          </w:tc>
                          <w:tc>
                            <w:tcPr>
                              <w:tcW w:w="135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:rsidR="005A0E78" w:rsidRPr="005A0E78" w:rsidRDefault="005A0E78" w:rsidP="005A0E7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</w:pPr>
                              <w:r w:rsidRPr="005A0E78">
                                <w:rPr>
                                  <w:rFonts w:ascii="Arial" w:eastAsia="Arial" w:hAnsi="Arial" w:cs="Times New Roman"/>
                                  <w:color w:val="000000"/>
                                  <w:sz w:val="16"/>
                                  <w:szCs w:val="20"/>
                                  <w:lang w:val="en-GB" w:eastAsia="en-GB"/>
                                </w:rPr>
                                <w:t>5.906,50</w:t>
                              </w:r>
                            </w:p>
                          </w:tc>
                        </w:tr>
                      </w:tbl>
                      <w:p w:rsidR="005A0E78" w:rsidRPr="005A0E78" w:rsidRDefault="005A0E78" w:rsidP="005A0E7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GB" w:eastAsia="en-GB"/>
                          </w:rPr>
                        </w:pPr>
                      </w:p>
                    </w:tc>
                  </w:tr>
                </w:tbl>
                <w:p w:rsidR="005A0E78" w:rsidRPr="005A0E78" w:rsidRDefault="005A0E78" w:rsidP="005A0E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</w:tbl>
          <w:p w:rsidR="005A0E78" w:rsidRPr="005A0E78" w:rsidRDefault="005A0E78" w:rsidP="005A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</w:tbl>
    <w:p w:rsidR="005A0E78" w:rsidRDefault="005A0E78" w:rsidP="00891FE0">
      <w:pPr>
        <w:spacing w:after="120" w:line="240" w:lineRule="auto"/>
        <w:jc w:val="both"/>
        <w:rPr>
          <w:sz w:val="24"/>
          <w:szCs w:val="24"/>
        </w:rPr>
      </w:pPr>
    </w:p>
    <w:p w:rsidR="00B82027" w:rsidRDefault="00B82027" w:rsidP="00891FE0">
      <w:pPr>
        <w:spacing w:after="120" w:line="240" w:lineRule="auto"/>
        <w:jc w:val="both"/>
        <w:rPr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FE4821" w:rsidTr="00C46F89">
        <w:tc>
          <w:tcPr>
            <w:tcW w:w="9747" w:type="dxa"/>
          </w:tcPr>
          <w:p w:rsidR="00FE4821" w:rsidRPr="00FE4821" w:rsidRDefault="001A6EAC" w:rsidP="00FB4E90">
            <w:pPr>
              <w:spacing w:after="120"/>
              <w:ind w:left="-110"/>
              <w:jc w:val="both"/>
              <w:rPr>
                <w:rFonts w:eastAsiaTheme="majorEastAsia" w:cstheme="majorBidi"/>
                <w:b/>
                <w:bCs/>
                <w:sz w:val="24"/>
                <w:szCs w:val="24"/>
              </w:rPr>
            </w:pPr>
            <w:r>
              <w:rPr>
                <w:rFonts w:eastAsiaTheme="majorEastAsia" w:cstheme="majorBidi"/>
                <w:b/>
                <w:bCs/>
                <w:sz w:val="24"/>
                <w:szCs w:val="24"/>
              </w:rPr>
              <w:t xml:space="preserve">Šifra 63 - </w:t>
            </w:r>
            <w:r w:rsidR="00FE4821" w:rsidRPr="00FE4821">
              <w:rPr>
                <w:rFonts w:eastAsiaTheme="majorEastAsia" w:cstheme="majorBidi"/>
                <w:b/>
                <w:bCs/>
                <w:sz w:val="24"/>
                <w:szCs w:val="24"/>
              </w:rPr>
              <w:t xml:space="preserve"> račun skupine 6</w:t>
            </w:r>
            <w:r w:rsidR="00FE4821">
              <w:rPr>
                <w:rFonts w:eastAsiaTheme="majorEastAsia" w:cstheme="majorBidi"/>
                <w:b/>
                <w:bCs/>
                <w:sz w:val="24"/>
                <w:szCs w:val="24"/>
              </w:rPr>
              <w:t>3 – Pomoći iz drugih proračuna</w:t>
            </w:r>
          </w:p>
        </w:tc>
      </w:tr>
      <w:tr w:rsidR="00FE4821" w:rsidRPr="00520DFB" w:rsidTr="00C46F89">
        <w:tc>
          <w:tcPr>
            <w:tcW w:w="9747" w:type="dxa"/>
          </w:tcPr>
          <w:p w:rsidR="00FE4821" w:rsidRPr="00520DFB" w:rsidRDefault="00FE4821" w:rsidP="00FB4E90">
            <w:pPr>
              <w:spacing w:after="120" w:line="240" w:lineRule="auto"/>
              <w:ind w:left="-110"/>
              <w:jc w:val="both"/>
              <w:rPr>
                <w:sz w:val="24"/>
                <w:szCs w:val="24"/>
              </w:rPr>
            </w:pPr>
            <w:r w:rsidRPr="00520DFB">
              <w:rPr>
                <w:sz w:val="24"/>
                <w:szCs w:val="24"/>
              </w:rPr>
              <w:t xml:space="preserve">Pomoći iz drugih proračuna iznose </w:t>
            </w:r>
            <w:r w:rsidR="001A6EAC">
              <w:rPr>
                <w:sz w:val="24"/>
                <w:szCs w:val="24"/>
              </w:rPr>
              <w:t>107.810,00</w:t>
            </w:r>
            <w:r>
              <w:rPr>
                <w:sz w:val="24"/>
                <w:szCs w:val="24"/>
              </w:rPr>
              <w:t xml:space="preserve"> kn i odnose na doznake</w:t>
            </w:r>
            <w:r w:rsidRPr="00520DFB">
              <w:rPr>
                <w:sz w:val="24"/>
                <w:szCs w:val="24"/>
              </w:rPr>
              <w:t xml:space="preserve"> Ministarstva </w:t>
            </w:r>
            <w:r>
              <w:rPr>
                <w:sz w:val="24"/>
                <w:szCs w:val="24"/>
              </w:rPr>
              <w:t>i Županije</w:t>
            </w:r>
            <w:r w:rsidRPr="00520DFB">
              <w:rPr>
                <w:sz w:val="24"/>
                <w:szCs w:val="24"/>
              </w:rPr>
              <w:t>.</w:t>
            </w:r>
          </w:p>
        </w:tc>
      </w:tr>
    </w:tbl>
    <w:p w:rsidR="00FE4821" w:rsidRDefault="00FE4821" w:rsidP="00FE4821">
      <w:pPr>
        <w:spacing w:after="120"/>
        <w:jc w:val="both"/>
        <w:rPr>
          <w:rFonts w:eastAsiaTheme="majorEastAsia" w:cstheme="majorBidi"/>
          <w:b/>
          <w:bCs/>
          <w:sz w:val="24"/>
          <w:szCs w:val="24"/>
        </w:rPr>
      </w:pPr>
    </w:p>
    <w:p w:rsidR="000C3BDD" w:rsidRPr="00FE4821" w:rsidRDefault="001A6EAC" w:rsidP="00FE4821">
      <w:pPr>
        <w:spacing w:after="120"/>
        <w:jc w:val="both"/>
        <w:rPr>
          <w:rFonts w:eastAsiaTheme="majorEastAsia" w:cstheme="majorBidi"/>
          <w:b/>
          <w:bCs/>
          <w:sz w:val="24"/>
          <w:szCs w:val="24"/>
        </w:rPr>
      </w:pPr>
      <w:r>
        <w:rPr>
          <w:rFonts w:eastAsiaTheme="majorEastAsia" w:cstheme="majorBidi"/>
          <w:b/>
          <w:bCs/>
          <w:sz w:val="24"/>
          <w:szCs w:val="24"/>
        </w:rPr>
        <w:t xml:space="preserve">Šifra 65 - </w:t>
      </w:r>
      <w:r w:rsidR="000C3BDD" w:rsidRPr="00FE4821">
        <w:rPr>
          <w:rFonts w:eastAsiaTheme="majorEastAsia" w:cstheme="majorBidi"/>
          <w:b/>
          <w:bCs/>
          <w:sz w:val="24"/>
          <w:szCs w:val="24"/>
        </w:rPr>
        <w:t xml:space="preserve"> skupine 65 – Prihodi po posebnim propisima</w:t>
      </w:r>
    </w:p>
    <w:p w:rsidR="000C3BDD" w:rsidRDefault="000C3BDD" w:rsidP="001A6EAC">
      <w:pPr>
        <w:spacing w:after="120"/>
        <w:jc w:val="both"/>
        <w:rPr>
          <w:rFonts w:eastAsiaTheme="majorEastAsia" w:cstheme="majorBidi"/>
          <w:bCs/>
          <w:sz w:val="24"/>
          <w:szCs w:val="24"/>
        </w:rPr>
      </w:pPr>
      <w:r w:rsidRPr="005D624A">
        <w:rPr>
          <w:rFonts w:eastAsiaTheme="majorEastAsia" w:cstheme="majorBidi"/>
          <w:bCs/>
          <w:sz w:val="24"/>
          <w:szCs w:val="24"/>
        </w:rPr>
        <w:t>Ovi prihodi se odnose na prihode Knjižnice od upisnina, zakasnina, koriš</w:t>
      </w:r>
      <w:r w:rsidR="00385948" w:rsidRPr="005D624A">
        <w:rPr>
          <w:rFonts w:eastAsiaTheme="majorEastAsia" w:cstheme="majorBidi"/>
          <w:bCs/>
          <w:sz w:val="24"/>
          <w:szCs w:val="24"/>
        </w:rPr>
        <w:t>t</w:t>
      </w:r>
      <w:r w:rsidRPr="005D624A">
        <w:rPr>
          <w:rFonts w:eastAsiaTheme="majorEastAsia" w:cstheme="majorBidi"/>
          <w:bCs/>
          <w:sz w:val="24"/>
          <w:szCs w:val="24"/>
        </w:rPr>
        <w:t xml:space="preserve">enja interneta i sl. i iznose </w:t>
      </w:r>
      <w:r w:rsidR="001A6EAC">
        <w:rPr>
          <w:rFonts w:eastAsiaTheme="majorEastAsia" w:cstheme="majorBidi"/>
          <w:bCs/>
          <w:sz w:val="24"/>
          <w:szCs w:val="24"/>
        </w:rPr>
        <w:t>69.292,54  sa indeksom ostvarenja 98,5 u odnosu na prethodnu godinu.</w:t>
      </w:r>
    </w:p>
    <w:p w:rsidR="00B82027" w:rsidRPr="005D624A" w:rsidRDefault="00B82027" w:rsidP="001A6EAC">
      <w:pPr>
        <w:spacing w:after="120"/>
        <w:jc w:val="both"/>
        <w:rPr>
          <w:rFonts w:eastAsiaTheme="majorEastAsia" w:cstheme="majorBidi"/>
          <w:bCs/>
          <w:sz w:val="24"/>
          <w:szCs w:val="24"/>
        </w:rPr>
      </w:pPr>
    </w:p>
    <w:p w:rsidR="002929C7" w:rsidRPr="00FE4821" w:rsidRDefault="001A6EAC" w:rsidP="00FE4821">
      <w:pPr>
        <w:spacing w:after="120"/>
        <w:jc w:val="both"/>
        <w:rPr>
          <w:rFonts w:eastAsiaTheme="majorEastAsia" w:cstheme="majorBidi"/>
          <w:b/>
          <w:bCs/>
          <w:sz w:val="24"/>
          <w:szCs w:val="24"/>
        </w:rPr>
      </w:pPr>
      <w:r>
        <w:rPr>
          <w:rFonts w:eastAsiaTheme="majorEastAsia" w:cstheme="majorBidi"/>
          <w:b/>
          <w:bCs/>
          <w:sz w:val="24"/>
          <w:szCs w:val="24"/>
        </w:rPr>
        <w:t xml:space="preserve">Šifra 66 - </w:t>
      </w:r>
      <w:r w:rsidR="000C3BDD" w:rsidRPr="00FE4821">
        <w:rPr>
          <w:rFonts w:eastAsiaTheme="majorEastAsia" w:cstheme="majorBidi"/>
          <w:b/>
          <w:bCs/>
          <w:sz w:val="24"/>
          <w:szCs w:val="24"/>
        </w:rPr>
        <w:t xml:space="preserve"> račun skupine 66 -</w:t>
      </w:r>
      <w:r w:rsidR="008E1E8F" w:rsidRPr="00FE4821">
        <w:rPr>
          <w:rFonts w:eastAsiaTheme="majorEastAsia" w:cstheme="majorBidi"/>
          <w:b/>
          <w:bCs/>
          <w:sz w:val="24"/>
          <w:szCs w:val="24"/>
        </w:rPr>
        <w:t xml:space="preserve"> Prihodi od donacija</w:t>
      </w:r>
    </w:p>
    <w:p w:rsidR="00DC67C2" w:rsidRDefault="008E1E8F" w:rsidP="006A0695">
      <w:pPr>
        <w:spacing w:after="120"/>
        <w:jc w:val="both"/>
        <w:rPr>
          <w:rFonts w:eastAsiaTheme="majorEastAsia" w:cstheme="majorBidi"/>
          <w:bCs/>
          <w:sz w:val="24"/>
          <w:szCs w:val="24"/>
        </w:rPr>
      </w:pPr>
      <w:r w:rsidRPr="005D624A">
        <w:rPr>
          <w:rFonts w:eastAsiaTheme="majorEastAsia" w:cstheme="majorBidi"/>
          <w:bCs/>
          <w:sz w:val="24"/>
          <w:szCs w:val="24"/>
        </w:rPr>
        <w:t xml:space="preserve">Prihodi od donacija iznose </w:t>
      </w:r>
      <w:r w:rsidR="00DE0A81">
        <w:rPr>
          <w:rFonts w:eastAsiaTheme="majorEastAsia" w:cstheme="majorBidi"/>
          <w:bCs/>
          <w:sz w:val="24"/>
          <w:szCs w:val="24"/>
        </w:rPr>
        <w:t>8.000</w:t>
      </w:r>
      <w:r w:rsidR="006A0695" w:rsidRPr="005D624A">
        <w:rPr>
          <w:rFonts w:eastAsiaTheme="majorEastAsia" w:cstheme="majorBidi"/>
          <w:bCs/>
          <w:sz w:val="24"/>
          <w:szCs w:val="24"/>
        </w:rPr>
        <w:t xml:space="preserve"> kn.</w:t>
      </w:r>
    </w:p>
    <w:p w:rsidR="00453FDF" w:rsidRDefault="00453FDF" w:rsidP="006A0695">
      <w:pPr>
        <w:spacing w:after="120"/>
        <w:jc w:val="both"/>
        <w:rPr>
          <w:rFonts w:eastAsiaTheme="majorEastAsia" w:cstheme="majorBidi"/>
          <w:bCs/>
          <w:sz w:val="24"/>
          <w:szCs w:val="24"/>
        </w:rPr>
      </w:pPr>
    </w:p>
    <w:p w:rsidR="00453FDF" w:rsidRPr="00780301" w:rsidRDefault="001A6EAC" w:rsidP="00453FDF">
      <w:pPr>
        <w:spacing w:after="120"/>
        <w:rPr>
          <w:rFonts w:eastAsiaTheme="majorEastAsia" w:cstheme="majorBidi"/>
          <w:bCs/>
          <w:sz w:val="24"/>
          <w:szCs w:val="24"/>
        </w:rPr>
      </w:pPr>
      <w:r>
        <w:rPr>
          <w:rFonts w:eastAsiaTheme="majorEastAsia" w:cstheme="majorBidi"/>
          <w:b/>
          <w:bCs/>
          <w:sz w:val="24"/>
          <w:szCs w:val="24"/>
        </w:rPr>
        <w:t xml:space="preserve">Šifra 7 - </w:t>
      </w:r>
      <w:r w:rsidR="00453FDF" w:rsidRPr="00780301">
        <w:rPr>
          <w:rFonts w:eastAsiaTheme="majorEastAsia" w:cstheme="majorBidi"/>
          <w:b/>
          <w:bCs/>
          <w:sz w:val="24"/>
          <w:szCs w:val="24"/>
        </w:rPr>
        <w:t xml:space="preserve"> razred 7</w:t>
      </w:r>
      <w:r w:rsidR="00453FDF" w:rsidRPr="00780301">
        <w:rPr>
          <w:rFonts w:eastAsiaTheme="majorEastAsia" w:cstheme="majorBidi"/>
          <w:bCs/>
          <w:sz w:val="24"/>
          <w:szCs w:val="24"/>
        </w:rPr>
        <w:t xml:space="preserve">- </w:t>
      </w:r>
      <w:r w:rsidR="00453FDF" w:rsidRPr="00780301">
        <w:rPr>
          <w:rFonts w:eastAsiaTheme="majorEastAsia" w:cstheme="majorBidi"/>
          <w:b/>
          <w:bCs/>
          <w:sz w:val="24"/>
          <w:szCs w:val="24"/>
        </w:rPr>
        <w:t>Prihodi od prodaje nefinancijske imovine</w:t>
      </w:r>
    </w:p>
    <w:p w:rsidR="00453FDF" w:rsidRPr="005D624A" w:rsidRDefault="00453FDF" w:rsidP="00453FDF">
      <w:pPr>
        <w:jc w:val="both"/>
        <w:rPr>
          <w:rFonts w:eastAsiaTheme="majorEastAsia" w:cstheme="majorBidi"/>
          <w:bCs/>
          <w:sz w:val="24"/>
          <w:szCs w:val="24"/>
        </w:rPr>
      </w:pPr>
      <w:r w:rsidRPr="005D624A">
        <w:rPr>
          <w:rFonts w:eastAsiaTheme="majorEastAsia" w:cstheme="majorBidi"/>
          <w:bCs/>
          <w:sz w:val="24"/>
          <w:szCs w:val="24"/>
        </w:rPr>
        <w:t xml:space="preserve">Prihodi od prodaje nefinancijske imovine iznose </w:t>
      </w:r>
      <w:r w:rsidR="001A6EAC">
        <w:rPr>
          <w:rFonts w:eastAsiaTheme="majorEastAsia" w:cstheme="majorBidi"/>
          <w:bCs/>
          <w:sz w:val="24"/>
          <w:szCs w:val="24"/>
        </w:rPr>
        <w:t xml:space="preserve">5.906,50 </w:t>
      </w:r>
      <w:r w:rsidRPr="005D624A">
        <w:rPr>
          <w:rFonts w:eastAsiaTheme="majorEastAsia" w:cstheme="majorBidi"/>
          <w:bCs/>
          <w:sz w:val="24"/>
          <w:szCs w:val="24"/>
        </w:rPr>
        <w:t xml:space="preserve">kn s indeksom </w:t>
      </w:r>
      <w:r w:rsidR="001A6EAC">
        <w:rPr>
          <w:rFonts w:eastAsiaTheme="majorEastAsia" w:cstheme="majorBidi"/>
          <w:bCs/>
          <w:sz w:val="24"/>
          <w:szCs w:val="24"/>
        </w:rPr>
        <w:t>ostvarenja 75,6</w:t>
      </w:r>
      <w:r>
        <w:rPr>
          <w:rFonts w:eastAsiaTheme="majorEastAsia" w:cstheme="majorBidi"/>
          <w:bCs/>
          <w:sz w:val="24"/>
          <w:szCs w:val="24"/>
        </w:rPr>
        <w:t xml:space="preserve"> u odnosu na prethodnu godinu, a</w:t>
      </w:r>
      <w:r w:rsidRPr="005D624A">
        <w:rPr>
          <w:rFonts w:eastAsiaTheme="majorEastAsia" w:cstheme="majorBidi"/>
          <w:bCs/>
          <w:sz w:val="24"/>
          <w:szCs w:val="24"/>
        </w:rPr>
        <w:t xml:space="preserve"> odnose</w:t>
      </w:r>
      <w:r>
        <w:rPr>
          <w:rFonts w:eastAsiaTheme="majorEastAsia" w:cstheme="majorBidi"/>
          <w:bCs/>
          <w:sz w:val="24"/>
          <w:szCs w:val="24"/>
        </w:rPr>
        <w:t xml:space="preserve"> se</w:t>
      </w:r>
      <w:r w:rsidRPr="005D624A">
        <w:rPr>
          <w:rFonts w:eastAsiaTheme="majorEastAsia" w:cstheme="majorBidi"/>
          <w:bCs/>
          <w:sz w:val="24"/>
          <w:szCs w:val="24"/>
        </w:rPr>
        <w:t xml:space="preserve"> na prodaju knjiga vlastite nakladničke djelatnosti.</w:t>
      </w:r>
    </w:p>
    <w:p w:rsidR="00914E48" w:rsidRPr="005D624A" w:rsidRDefault="00914E48" w:rsidP="00ED4EFF">
      <w:pPr>
        <w:pStyle w:val="ListParagraph"/>
        <w:spacing w:after="120"/>
        <w:jc w:val="both"/>
        <w:rPr>
          <w:rFonts w:eastAsiaTheme="majorEastAsia" w:cstheme="majorBidi"/>
          <w:bCs/>
          <w:sz w:val="24"/>
          <w:szCs w:val="24"/>
        </w:rPr>
      </w:pPr>
    </w:p>
    <w:p w:rsidR="002929C7" w:rsidRPr="00FE4821" w:rsidRDefault="001A6EAC" w:rsidP="00FE4821">
      <w:pPr>
        <w:spacing w:after="120"/>
        <w:jc w:val="both"/>
        <w:rPr>
          <w:rFonts w:eastAsiaTheme="majorEastAsia" w:cstheme="majorBidi"/>
          <w:bCs/>
          <w:sz w:val="24"/>
          <w:szCs w:val="24"/>
        </w:rPr>
      </w:pPr>
      <w:r>
        <w:rPr>
          <w:rFonts w:eastAsiaTheme="majorEastAsia" w:cstheme="majorBidi"/>
          <w:b/>
          <w:bCs/>
          <w:sz w:val="24"/>
          <w:szCs w:val="24"/>
        </w:rPr>
        <w:lastRenderedPageBreak/>
        <w:t xml:space="preserve">Šifra 3 - </w:t>
      </w:r>
      <w:r w:rsidR="002929C7" w:rsidRPr="00FE4821">
        <w:rPr>
          <w:rFonts w:eastAsiaTheme="majorEastAsia" w:cstheme="majorBidi"/>
          <w:b/>
          <w:bCs/>
          <w:sz w:val="24"/>
          <w:szCs w:val="24"/>
        </w:rPr>
        <w:t xml:space="preserve"> </w:t>
      </w:r>
      <w:r w:rsidR="0001585E" w:rsidRPr="00FE4821">
        <w:rPr>
          <w:rFonts w:eastAsiaTheme="majorEastAsia" w:cstheme="majorBidi"/>
          <w:b/>
          <w:bCs/>
          <w:sz w:val="24"/>
          <w:szCs w:val="24"/>
        </w:rPr>
        <w:t>razred 3</w:t>
      </w:r>
      <w:r w:rsidR="0001585E" w:rsidRPr="00FE4821">
        <w:rPr>
          <w:rFonts w:eastAsiaTheme="majorEastAsia" w:cstheme="majorBidi"/>
          <w:bCs/>
          <w:sz w:val="24"/>
          <w:szCs w:val="24"/>
        </w:rPr>
        <w:t xml:space="preserve"> </w:t>
      </w:r>
      <w:r w:rsidR="002929C7" w:rsidRPr="00FE4821">
        <w:rPr>
          <w:rFonts w:eastAsiaTheme="majorEastAsia" w:cstheme="majorBidi"/>
          <w:bCs/>
          <w:sz w:val="24"/>
          <w:szCs w:val="24"/>
        </w:rPr>
        <w:t xml:space="preserve">- </w:t>
      </w:r>
      <w:r w:rsidR="002929C7" w:rsidRPr="00FE4821">
        <w:rPr>
          <w:rFonts w:eastAsiaTheme="majorEastAsia" w:cstheme="majorBidi"/>
          <w:b/>
          <w:bCs/>
          <w:sz w:val="24"/>
          <w:szCs w:val="24"/>
        </w:rPr>
        <w:t>Rashodi poslovanja</w:t>
      </w:r>
    </w:p>
    <w:p w:rsidR="000C3BDD" w:rsidRPr="005D624A" w:rsidRDefault="00914E48" w:rsidP="00ED4EFF">
      <w:pPr>
        <w:spacing w:after="120"/>
        <w:jc w:val="both"/>
        <w:rPr>
          <w:rFonts w:eastAsiaTheme="majorEastAsia" w:cstheme="majorBidi"/>
          <w:bCs/>
          <w:sz w:val="24"/>
          <w:szCs w:val="24"/>
        </w:rPr>
      </w:pPr>
      <w:r w:rsidRPr="005D624A">
        <w:rPr>
          <w:rFonts w:eastAsiaTheme="majorEastAsia" w:cstheme="majorBidi"/>
          <w:bCs/>
          <w:sz w:val="24"/>
          <w:szCs w:val="24"/>
        </w:rPr>
        <w:t xml:space="preserve">Ukupni rashodi poslovanja iznose </w:t>
      </w:r>
      <w:r w:rsidR="001A6EAC">
        <w:rPr>
          <w:rFonts w:eastAsiaTheme="majorEastAsia" w:cstheme="majorBidi"/>
          <w:bCs/>
          <w:sz w:val="24"/>
          <w:szCs w:val="24"/>
        </w:rPr>
        <w:t>992.557,99</w:t>
      </w:r>
      <w:r w:rsidRPr="005D624A">
        <w:rPr>
          <w:rFonts w:eastAsiaTheme="majorEastAsia" w:cstheme="majorBidi"/>
          <w:bCs/>
          <w:sz w:val="24"/>
          <w:szCs w:val="24"/>
        </w:rPr>
        <w:t xml:space="preserve"> kn s i</w:t>
      </w:r>
      <w:r w:rsidR="00071CB0">
        <w:rPr>
          <w:rFonts w:eastAsiaTheme="majorEastAsia" w:cstheme="majorBidi"/>
          <w:bCs/>
          <w:sz w:val="24"/>
          <w:szCs w:val="24"/>
        </w:rPr>
        <w:t>n</w:t>
      </w:r>
      <w:r w:rsidRPr="005D624A">
        <w:rPr>
          <w:rFonts w:eastAsiaTheme="majorEastAsia" w:cstheme="majorBidi"/>
          <w:bCs/>
          <w:sz w:val="24"/>
          <w:szCs w:val="24"/>
        </w:rPr>
        <w:t>deksom</w:t>
      </w:r>
      <w:r w:rsidR="000C3BDD" w:rsidRPr="005D624A">
        <w:rPr>
          <w:rFonts w:eastAsiaTheme="majorEastAsia" w:cstheme="majorBidi"/>
          <w:bCs/>
          <w:sz w:val="24"/>
          <w:szCs w:val="24"/>
        </w:rPr>
        <w:t xml:space="preserve"> </w:t>
      </w:r>
      <w:r w:rsidRPr="005D624A">
        <w:rPr>
          <w:rFonts w:eastAsiaTheme="majorEastAsia" w:cstheme="majorBidi"/>
          <w:bCs/>
          <w:sz w:val="24"/>
          <w:szCs w:val="24"/>
        </w:rPr>
        <w:t>od</w:t>
      </w:r>
      <w:r w:rsidR="000C3BDD" w:rsidRPr="005D624A">
        <w:rPr>
          <w:rFonts w:eastAsiaTheme="majorEastAsia" w:cstheme="majorBidi"/>
          <w:bCs/>
          <w:sz w:val="24"/>
          <w:szCs w:val="24"/>
        </w:rPr>
        <w:t xml:space="preserve"> </w:t>
      </w:r>
      <w:r w:rsidR="001A6EAC">
        <w:rPr>
          <w:rFonts w:eastAsiaTheme="majorEastAsia" w:cstheme="majorBidi"/>
          <w:bCs/>
          <w:sz w:val="24"/>
          <w:szCs w:val="24"/>
        </w:rPr>
        <w:t>105,9</w:t>
      </w:r>
      <w:r w:rsidRPr="005D624A">
        <w:rPr>
          <w:rFonts w:eastAsiaTheme="majorEastAsia" w:cstheme="majorBidi"/>
          <w:bCs/>
          <w:sz w:val="24"/>
          <w:szCs w:val="24"/>
        </w:rPr>
        <w:t xml:space="preserve"> u odnosu na proteklu godinu.</w:t>
      </w:r>
    </w:p>
    <w:p w:rsidR="001A6EAC" w:rsidRDefault="001A6EAC" w:rsidP="00ED4EFF">
      <w:pPr>
        <w:spacing w:after="120"/>
        <w:jc w:val="both"/>
        <w:rPr>
          <w:rFonts w:eastAsiaTheme="majorEastAsia" w:cstheme="majorBidi"/>
          <w:bCs/>
          <w:sz w:val="24"/>
          <w:szCs w:val="24"/>
        </w:rPr>
      </w:pPr>
      <w:r>
        <w:rPr>
          <w:rFonts w:eastAsiaTheme="majorEastAsia" w:cstheme="majorBidi"/>
          <w:bCs/>
          <w:sz w:val="24"/>
          <w:szCs w:val="24"/>
        </w:rPr>
        <w:t>Čine ih rashodi za zaposlene u iznosu 689.053,62 kn (indeks 104,6)  , materijalni rashodi u iznosu 303.350,37 (indeks 109,1), te financijski rashodi u iznosu 154,00 kn (indeks 100,7).</w:t>
      </w:r>
    </w:p>
    <w:p w:rsidR="001A6EAC" w:rsidRDefault="001A6EAC" w:rsidP="00ED4EFF">
      <w:pPr>
        <w:spacing w:after="120"/>
        <w:jc w:val="both"/>
        <w:rPr>
          <w:rFonts w:eastAsiaTheme="majorEastAsia" w:cstheme="majorBidi"/>
          <w:bCs/>
          <w:sz w:val="24"/>
          <w:szCs w:val="24"/>
        </w:rPr>
      </w:pPr>
    </w:p>
    <w:p w:rsidR="002929C7" w:rsidRPr="00780301" w:rsidRDefault="001A6EAC" w:rsidP="00780301">
      <w:pPr>
        <w:jc w:val="both"/>
        <w:rPr>
          <w:rFonts w:eastAsiaTheme="majorEastAsia" w:cstheme="majorBidi"/>
          <w:bCs/>
          <w:sz w:val="24"/>
          <w:szCs w:val="24"/>
        </w:rPr>
      </w:pPr>
      <w:r>
        <w:rPr>
          <w:rFonts w:eastAsiaTheme="majorEastAsia" w:cstheme="majorBidi"/>
          <w:b/>
          <w:bCs/>
          <w:sz w:val="24"/>
          <w:szCs w:val="24"/>
        </w:rPr>
        <w:t xml:space="preserve">Šifra 4 - </w:t>
      </w:r>
      <w:r w:rsidR="002929C7" w:rsidRPr="00780301">
        <w:rPr>
          <w:rFonts w:eastAsiaTheme="majorEastAsia" w:cstheme="majorBidi"/>
          <w:b/>
          <w:bCs/>
          <w:sz w:val="24"/>
          <w:szCs w:val="24"/>
        </w:rPr>
        <w:t xml:space="preserve"> </w:t>
      </w:r>
      <w:r w:rsidR="0001585E" w:rsidRPr="00780301">
        <w:rPr>
          <w:rFonts w:eastAsiaTheme="majorEastAsia" w:cstheme="majorBidi"/>
          <w:b/>
          <w:bCs/>
          <w:sz w:val="24"/>
          <w:szCs w:val="24"/>
        </w:rPr>
        <w:t>razred 4</w:t>
      </w:r>
      <w:r w:rsidR="0001585E" w:rsidRPr="00780301">
        <w:rPr>
          <w:rFonts w:eastAsiaTheme="majorEastAsia" w:cstheme="majorBidi"/>
          <w:bCs/>
          <w:sz w:val="24"/>
          <w:szCs w:val="24"/>
        </w:rPr>
        <w:t xml:space="preserve"> </w:t>
      </w:r>
      <w:r w:rsidR="002929C7" w:rsidRPr="00780301">
        <w:rPr>
          <w:rFonts w:eastAsiaTheme="majorEastAsia" w:cstheme="majorBidi"/>
          <w:bCs/>
          <w:sz w:val="24"/>
          <w:szCs w:val="24"/>
        </w:rPr>
        <w:t xml:space="preserve">- </w:t>
      </w:r>
      <w:r w:rsidR="002929C7" w:rsidRPr="00780301">
        <w:rPr>
          <w:rFonts w:eastAsiaTheme="majorEastAsia" w:cstheme="majorBidi"/>
          <w:b/>
          <w:bCs/>
          <w:sz w:val="24"/>
          <w:szCs w:val="24"/>
        </w:rPr>
        <w:t>Rashodi za nabavu nefinancijske imovine</w:t>
      </w:r>
    </w:p>
    <w:p w:rsidR="001A6EAC" w:rsidRDefault="001A3FF9" w:rsidP="00B25ABF">
      <w:pPr>
        <w:jc w:val="both"/>
        <w:rPr>
          <w:rFonts w:eastAsiaTheme="majorEastAsia" w:cstheme="majorBidi"/>
          <w:bCs/>
          <w:sz w:val="24"/>
          <w:szCs w:val="24"/>
        </w:rPr>
      </w:pPr>
      <w:r w:rsidRPr="005D624A">
        <w:rPr>
          <w:rFonts w:eastAsiaTheme="majorEastAsia" w:cstheme="majorBidi"/>
          <w:bCs/>
          <w:sz w:val="24"/>
          <w:szCs w:val="24"/>
        </w:rPr>
        <w:t xml:space="preserve">Rashodi za nabavu </w:t>
      </w:r>
      <w:r w:rsidR="006A0695" w:rsidRPr="005D624A">
        <w:rPr>
          <w:rFonts w:eastAsiaTheme="majorEastAsia" w:cstheme="majorBidi"/>
          <w:bCs/>
          <w:sz w:val="24"/>
          <w:szCs w:val="24"/>
        </w:rPr>
        <w:t>nefinancijske</w:t>
      </w:r>
      <w:r w:rsidR="00780301">
        <w:rPr>
          <w:rFonts w:eastAsiaTheme="majorEastAsia" w:cstheme="majorBidi"/>
          <w:bCs/>
          <w:sz w:val="24"/>
          <w:szCs w:val="24"/>
        </w:rPr>
        <w:t xml:space="preserve"> imovine iznose</w:t>
      </w:r>
      <w:r w:rsidR="001A6EAC">
        <w:rPr>
          <w:rFonts w:eastAsiaTheme="majorEastAsia" w:cstheme="majorBidi"/>
          <w:bCs/>
          <w:sz w:val="24"/>
          <w:szCs w:val="24"/>
        </w:rPr>
        <w:t xml:space="preserve"> 184.516,72 kn a čine ih </w:t>
      </w:r>
      <w:r w:rsidR="00FB4E90">
        <w:rPr>
          <w:rFonts w:eastAsiaTheme="majorEastAsia" w:cstheme="majorBidi"/>
          <w:bCs/>
          <w:sz w:val="24"/>
          <w:szCs w:val="24"/>
        </w:rPr>
        <w:t xml:space="preserve">rashodi za nabavu uredske opreme i namještaja u iznosu 14.817,40 kn  te rashodi za knjige u iznosu 169.699,32 kn. </w:t>
      </w:r>
    </w:p>
    <w:p w:rsidR="00287C11" w:rsidRDefault="00FB4E90" w:rsidP="00780301">
      <w:pPr>
        <w:spacing w:after="120"/>
        <w:rPr>
          <w:rFonts w:eastAsiaTheme="majorEastAsia" w:cstheme="majorBidi"/>
          <w:b/>
          <w:bCs/>
          <w:sz w:val="24"/>
          <w:szCs w:val="24"/>
        </w:rPr>
      </w:pPr>
      <w:r>
        <w:rPr>
          <w:rFonts w:eastAsiaTheme="majorEastAsia" w:cstheme="majorBidi"/>
          <w:b/>
          <w:bCs/>
          <w:sz w:val="24"/>
          <w:szCs w:val="24"/>
        </w:rPr>
        <w:t>Šifra od X005 do X006 -</w:t>
      </w:r>
      <w:r w:rsidR="00A9449F" w:rsidRPr="00780301">
        <w:rPr>
          <w:rFonts w:eastAsiaTheme="majorEastAsia" w:cstheme="majorBidi"/>
          <w:b/>
          <w:bCs/>
          <w:sz w:val="24"/>
          <w:szCs w:val="24"/>
        </w:rPr>
        <w:t xml:space="preserve"> </w:t>
      </w:r>
      <w:r w:rsidR="009B3332" w:rsidRPr="00780301">
        <w:rPr>
          <w:rFonts w:eastAsiaTheme="majorEastAsia" w:cstheme="majorBidi"/>
          <w:b/>
          <w:bCs/>
          <w:sz w:val="24"/>
          <w:szCs w:val="24"/>
        </w:rPr>
        <w:t xml:space="preserve"> Ostvareni  rezultat </w:t>
      </w:r>
    </w:p>
    <w:p w:rsidR="00FB4E90" w:rsidRDefault="00A661A9" w:rsidP="00A661A9">
      <w:pPr>
        <w:jc w:val="both"/>
        <w:rPr>
          <w:rFonts w:eastAsiaTheme="majorEastAsia" w:cstheme="majorBidi"/>
          <w:bCs/>
          <w:sz w:val="24"/>
          <w:szCs w:val="24"/>
        </w:rPr>
      </w:pPr>
      <w:r>
        <w:rPr>
          <w:rFonts w:eastAsiaTheme="majorEastAsia" w:cstheme="majorBidi"/>
          <w:bCs/>
          <w:sz w:val="24"/>
          <w:szCs w:val="24"/>
        </w:rPr>
        <w:t xml:space="preserve">U </w:t>
      </w:r>
      <w:r w:rsidRPr="00823C1E">
        <w:rPr>
          <w:rFonts w:eastAsiaTheme="majorEastAsia" w:cstheme="majorBidi"/>
          <w:bCs/>
          <w:sz w:val="24"/>
          <w:szCs w:val="24"/>
        </w:rPr>
        <w:t>20</w:t>
      </w:r>
      <w:r>
        <w:rPr>
          <w:rFonts w:eastAsiaTheme="majorEastAsia" w:cstheme="majorBidi"/>
          <w:bCs/>
          <w:sz w:val="24"/>
          <w:szCs w:val="24"/>
        </w:rPr>
        <w:t>2</w:t>
      </w:r>
      <w:r w:rsidR="00FB4E90">
        <w:rPr>
          <w:rFonts w:eastAsiaTheme="majorEastAsia" w:cstheme="majorBidi"/>
          <w:bCs/>
          <w:sz w:val="24"/>
          <w:szCs w:val="24"/>
        </w:rPr>
        <w:t>2</w:t>
      </w:r>
      <w:r w:rsidRPr="00823C1E">
        <w:rPr>
          <w:rFonts w:eastAsiaTheme="majorEastAsia" w:cstheme="majorBidi"/>
          <w:bCs/>
          <w:sz w:val="24"/>
          <w:szCs w:val="24"/>
        </w:rPr>
        <w:t xml:space="preserve">. ostvaren je </w:t>
      </w:r>
      <w:r>
        <w:rPr>
          <w:rFonts w:eastAsiaTheme="majorEastAsia" w:cstheme="majorBidi"/>
          <w:bCs/>
          <w:sz w:val="24"/>
          <w:szCs w:val="24"/>
        </w:rPr>
        <w:t>višak</w:t>
      </w:r>
      <w:r w:rsidRPr="00823C1E">
        <w:rPr>
          <w:rFonts w:eastAsiaTheme="majorEastAsia" w:cstheme="majorBidi"/>
          <w:bCs/>
          <w:sz w:val="24"/>
          <w:szCs w:val="24"/>
        </w:rPr>
        <w:t xml:space="preserve"> prihoda od </w:t>
      </w:r>
      <w:r w:rsidR="00927BFB">
        <w:rPr>
          <w:rFonts w:eastAsiaTheme="majorEastAsia" w:cstheme="majorBidi"/>
          <w:bCs/>
          <w:sz w:val="24"/>
          <w:szCs w:val="24"/>
        </w:rPr>
        <w:t xml:space="preserve"> </w:t>
      </w:r>
      <w:r w:rsidR="00FB4E90">
        <w:rPr>
          <w:rFonts w:eastAsiaTheme="majorEastAsia" w:cstheme="majorBidi"/>
          <w:bCs/>
          <w:sz w:val="24"/>
          <w:szCs w:val="24"/>
        </w:rPr>
        <w:t xml:space="preserve">35.393,60 kn . Iz prethodne godine prenesen je višak prihoda u iznosu 21.641,05 kn, stoga je ukupan višak prihoda i primitaka raspoloživ u slijedećoj godini 57.034,65 kn. </w:t>
      </w:r>
    </w:p>
    <w:p w:rsidR="00A661A9" w:rsidRDefault="00A661A9" w:rsidP="00A661A9">
      <w:pPr>
        <w:jc w:val="both"/>
        <w:rPr>
          <w:rFonts w:eastAsiaTheme="majorEastAsia" w:cstheme="majorBidi"/>
          <w:bCs/>
          <w:sz w:val="24"/>
          <w:szCs w:val="24"/>
        </w:rPr>
      </w:pPr>
      <w:r w:rsidRPr="00823C1E">
        <w:rPr>
          <w:rFonts w:eastAsiaTheme="majorEastAsia" w:cstheme="majorBidi"/>
          <w:bCs/>
          <w:sz w:val="24"/>
          <w:szCs w:val="24"/>
        </w:rPr>
        <w:t>Rezultat prema izvorima financiranja prikazan je u sljedećoj tabeli:</w:t>
      </w:r>
    </w:p>
    <w:p w:rsidR="00FB4E90" w:rsidRDefault="00FB4E90" w:rsidP="00A661A9">
      <w:pPr>
        <w:jc w:val="both"/>
        <w:rPr>
          <w:rFonts w:eastAsiaTheme="majorEastAsia" w:cstheme="majorBidi"/>
          <w:bCs/>
          <w:sz w:val="24"/>
          <w:szCs w:val="24"/>
        </w:rPr>
      </w:pPr>
      <w:r w:rsidRPr="00FB4E90">
        <w:rPr>
          <w:noProof/>
          <w:lang w:eastAsia="hr-HR"/>
        </w:rPr>
        <w:drawing>
          <wp:inline distT="0" distB="0" distL="0" distR="0">
            <wp:extent cx="5760720" cy="2234645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DBC" w:rsidRPr="00616C33" w:rsidRDefault="007A1DBC" w:rsidP="007A1DBC">
      <w:pPr>
        <w:spacing w:after="120"/>
        <w:jc w:val="both"/>
        <w:rPr>
          <w:rFonts w:eastAsiaTheme="majorEastAsia" w:cstheme="majorBidi"/>
          <w:bCs/>
          <w:sz w:val="24"/>
          <w:szCs w:val="24"/>
        </w:rPr>
      </w:pPr>
      <w:r w:rsidRPr="00616C33">
        <w:rPr>
          <w:rFonts w:eastAsiaTheme="majorEastAsia" w:cstheme="majorBidi"/>
          <w:bCs/>
          <w:sz w:val="24"/>
          <w:szCs w:val="24"/>
        </w:rPr>
        <w:t>Rashodi iz Općih izvora Proračuna Grada utrošeni su sukladno planiranim veličinama, a sve obveze iz istog izvora su i podmirene.</w:t>
      </w:r>
    </w:p>
    <w:p w:rsidR="00D07F1C" w:rsidRDefault="00D07F1C" w:rsidP="00A9449F">
      <w:pPr>
        <w:spacing w:after="120"/>
        <w:rPr>
          <w:rFonts w:eastAsiaTheme="majorEastAsia" w:cstheme="majorBidi"/>
          <w:bCs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1242"/>
        <w:gridCol w:w="8505"/>
      </w:tblGrid>
      <w:tr w:rsidR="0083728B" w:rsidRPr="00651791" w:rsidTr="0083728B">
        <w:trPr>
          <w:trHeight w:val="813"/>
        </w:trPr>
        <w:tc>
          <w:tcPr>
            <w:tcW w:w="1242" w:type="dxa"/>
          </w:tcPr>
          <w:p w:rsidR="0083728B" w:rsidRPr="0083728B" w:rsidRDefault="00FB4E90" w:rsidP="003C22B7">
            <w:pPr>
              <w:spacing w:after="12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Šifra 11P</w:t>
            </w:r>
          </w:p>
          <w:p w:rsidR="0083728B" w:rsidRPr="0083728B" w:rsidRDefault="0083728B" w:rsidP="003C22B7">
            <w:pPr>
              <w:spacing w:after="12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83728B" w:rsidRDefault="0083728B" w:rsidP="003C22B7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651791">
              <w:rPr>
                <w:sz w:val="24"/>
                <w:szCs w:val="24"/>
              </w:rPr>
              <w:t xml:space="preserve">Stanje novčanih sredstava na kraju obračunskog razdoblja </w:t>
            </w:r>
            <w:r w:rsidR="00FB4E90">
              <w:rPr>
                <w:sz w:val="24"/>
                <w:szCs w:val="24"/>
              </w:rPr>
              <w:t xml:space="preserve">prikazuje </w:t>
            </w:r>
            <w:r w:rsidRPr="00651791">
              <w:rPr>
                <w:sz w:val="24"/>
                <w:szCs w:val="24"/>
              </w:rPr>
              <w:t xml:space="preserve">nulu, jer se transakcije obavljaju preko jedinstvenog računa Riznice Grada Umaga. </w:t>
            </w:r>
          </w:p>
          <w:p w:rsidR="0083728B" w:rsidRPr="00651791" w:rsidRDefault="0083728B" w:rsidP="003C22B7">
            <w:pPr>
              <w:spacing w:after="12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F5946" w:rsidRPr="00520DFB" w:rsidTr="007A1DBC">
        <w:trPr>
          <w:trHeight w:val="813"/>
        </w:trPr>
        <w:tc>
          <w:tcPr>
            <w:tcW w:w="1242" w:type="dxa"/>
          </w:tcPr>
          <w:p w:rsidR="007F5946" w:rsidRPr="00520DFB" w:rsidRDefault="00FB4E90" w:rsidP="00FB4E90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Šifra Z007 </w:t>
            </w:r>
            <w:r w:rsidR="007F5946" w:rsidRPr="007F5946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br/>
              <w:t xml:space="preserve">          Z009</w:t>
            </w:r>
          </w:p>
        </w:tc>
        <w:tc>
          <w:tcPr>
            <w:tcW w:w="8505" w:type="dxa"/>
          </w:tcPr>
          <w:p w:rsidR="007F5946" w:rsidRPr="00520DFB" w:rsidRDefault="007F5946" w:rsidP="0019561A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520DFB">
              <w:rPr>
                <w:sz w:val="24"/>
                <w:szCs w:val="24"/>
              </w:rPr>
              <w:t xml:space="preserve">Prosječan broj zaposlenih iznosi </w:t>
            </w:r>
            <w:r w:rsidR="0019561A">
              <w:rPr>
                <w:sz w:val="24"/>
                <w:szCs w:val="24"/>
              </w:rPr>
              <w:t>5</w:t>
            </w:r>
            <w:r w:rsidRPr="00520DFB">
              <w:rPr>
                <w:sz w:val="24"/>
                <w:szCs w:val="24"/>
              </w:rPr>
              <w:t xml:space="preserve"> djelatnika</w:t>
            </w:r>
            <w:r w:rsidR="00A661A9">
              <w:rPr>
                <w:sz w:val="24"/>
                <w:szCs w:val="24"/>
              </w:rPr>
              <w:t xml:space="preserve"> (indeks 100)</w:t>
            </w:r>
            <w:r w:rsidRPr="00520DFB">
              <w:rPr>
                <w:sz w:val="24"/>
                <w:szCs w:val="24"/>
              </w:rPr>
              <w:t>, a prosječan broj zaposlenih prema satima rada iznosi</w:t>
            </w:r>
            <w:r w:rsidR="0019561A">
              <w:rPr>
                <w:sz w:val="24"/>
                <w:szCs w:val="24"/>
              </w:rPr>
              <w:t xml:space="preserve"> 4</w:t>
            </w:r>
            <w:r w:rsidRPr="00520DFB">
              <w:rPr>
                <w:sz w:val="24"/>
                <w:szCs w:val="24"/>
              </w:rPr>
              <w:t xml:space="preserve"> djelatnika</w:t>
            </w:r>
            <w:r>
              <w:rPr>
                <w:sz w:val="24"/>
                <w:szCs w:val="24"/>
              </w:rPr>
              <w:t xml:space="preserve"> (indeks </w:t>
            </w:r>
            <w:r w:rsidR="0019561A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)</w:t>
            </w:r>
            <w:r w:rsidRPr="00520DFB">
              <w:rPr>
                <w:sz w:val="24"/>
                <w:szCs w:val="24"/>
              </w:rPr>
              <w:t>.</w:t>
            </w:r>
          </w:p>
        </w:tc>
      </w:tr>
    </w:tbl>
    <w:p w:rsidR="00A9449F" w:rsidRDefault="00A9449F" w:rsidP="00A9449F">
      <w:pPr>
        <w:spacing w:after="120"/>
        <w:rPr>
          <w:sz w:val="24"/>
          <w:szCs w:val="24"/>
        </w:rPr>
      </w:pPr>
    </w:p>
    <w:p w:rsidR="00DB5B1E" w:rsidRPr="00D07F1C" w:rsidRDefault="00DB5B1E" w:rsidP="00D07F1C">
      <w:pPr>
        <w:keepNext/>
        <w:keepLines/>
        <w:spacing w:before="200" w:after="0"/>
        <w:jc w:val="both"/>
        <w:outlineLvl w:val="1"/>
        <w:rPr>
          <w:rFonts w:eastAsiaTheme="majorEastAsia" w:cstheme="majorBidi"/>
          <w:b/>
          <w:bCs/>
          <w:color w:val="4F81BD" w:themeColor="accent1"/>
          <w:sz w:val="24"/>
          <w:szCs w:val="24"/>
          <w:u w:val="single"/>
        </w:rPr>
      </w:pPr>
      <w:r w:rsidRPr="00D07F1C">
        <w:rPr>
          <w:rFonts w:eastAsiaTheme="majorEastAsia" w:cstheme="majorBidi"/>
          <w:b/>
          <w:bCs/>
          <w:color w:val="4F81BD" w:themeColor="accent1"/>
          <w:sz w:val="24"/>
          <w:szCs w:val="24"/>
          <w:u w:val="single"/>
        </w:rPr>
        <w:lastRenderedPageBreak/>
        <w:t>B</w:t>
      </w:r>
      <w:r w:rsidR="00D252CE" w:rsidRPr="00D07F1C">
        <w:rPr>
          <w:rFonts w:eastAsiaTheme="majorEastAsia" w:cstheme="majorBidi"/>
          <w:b/>
          <w:bCs/>
          <w:color w:val="4F81BD" w:themeColor="accent1"/>
          <w:sz w:val="24"/>
          <w:szCs w:val="24"/>
          <w:u w:val="single"/>
        </w:rPr>
        <w:t>ilješke uz I</w:t>
      </w:r>
      <w:r w:rsidRPr="00D07F1C">
        <w:rPr>
          <w:rFonts w:eastAsiaTheme="majorEastAsia" w:cstheme="majorBidi"/>
          <w:b/>
          <w:bCs/>
          <w:color w:val="4F81BD" w:themeColor="accent1"/>
          <w:sz w:val="24"/>
          <w:szCs w:val="24"/>
          <w:u w:val="single"/>
        </w:rPr>
        <w:t>zvještaj o rashodima prema funkcijskoj klasifikaciji- obrazac RAS-funkcijski</w:t>
      </w:r>
    </w:p>
    <w:p w:rsidR="00385948" w:rsidRPr="005D624A" w:rsidRDefault="00385948" w:rsidP="00385948">
      <w:pPr>
        <w:pStyle w:val="ListParagraph"/>
        <w:keepNext/>
        <w:keepLines/>
        <w:spacing w:before="200" w:after="0"/>
        <w:ind w:left="360"/>
        <w:jc w:val="both"/>
        <w:outlineLvl w:val="1"/>
        <w:rPr>
          <w:rFonts w:eastAsiaTheme="majorEastAsia" w:cstheme="majorBidi"/>
          <w:b/>
          <w:bCs/>
          <w:color w:val="4F81BD" w:themeColor="accent1"/>
          <w:sz w:val="24"/>
          <w:szCs w:val="24"/>
        </w:rPr>
      </w:pPr>
    </w:p>
    <w:p w:rsidR="00DB5B1E" w:rsidRDefault="00B82027" w:rsidP="00D07F1C">
      <w:pPr>
        <w:jc w:val="both"/>
        <w:rPr>
          <w:sz w:val="24"/>
          <w:szCs w:val="24"/>
        </w:rPr>
      </w:pPr>
      <w:r>
        <w:rPr>
          <w:rFonts w:eastAsiaTheme="majorEastAsia" w:cstheme="majorBidi"/>
          <w:b/>
          <w:bCs/>
          <w:sz w:val="24"/>
          <w:szCs w:val="24"/>
        </w:rPr>
        <w:t xml:space="preserve">Šifra 08 - </w:t>
      </w:r>
      <w:r w:rsidR="00466121" w:rsidRPr="00D07F1C">
        <w:rPr>
          <w:rFonts w:eastAsiaTheme="majorEastAsia" w:cstheme="majorBidi"/>
          <w:bCs/>
          <w:sz w:val="24"/>
          <w:szCs w:val="24"/>
        </w:rPr>
        <w:t xml:space="preserve"> </w:t>
      </w:r>
      <w:r w:rsidR="00287C11" w:rsidRPr="00D07F1C">
        <w:rPr>
          <w:sz w:val="24"/>
          <w:szCs w:val="24"/>
        </w:rPr>
        <w:t xml:space="preserve">Sveukupni </w:t>
      </w:r>
      <w:r w:rsidR="00287C11" w:rsidRPr="0019561A">
        <w:rPr>
          <w:sz w:val="24"/>
          <w:szCs w:val="24"/>
        </w:rPr>
        <w:t xml:space="preserve">rashodi </w:t>
      </w:r>
      <w:r w:rsidR="00466121" w:rsidRPr="0019561A">
        <w:rPr>
          <w:sz w:val="24"/>
          <w:szCs w:val="24"/>
        </w:rPr>
        <w:t xml:space="preserve">u iznosu od </w:t>
      </w:r>
      <w:r>
        <w:rPr>
          <w:sz w:val="24"/>
          <w:szCs w:val="24"/>
        </w:rPr>
        <w:t xml:space="preserve">1.177.074,71 </w:t>
      </w:r>
      <w:r w:rsidR="00466121" w:rsidRPr="0019561A">
        <w:rPr>
          <w:sz w:val="24"/>
          <w:szCs w:val="24"/>
        </w:rPr>
        <w:t xml:space="preserve"> </w:t>
      </w:r>
      <w:r w:rsidR="00287C11" w:rsidRPr="0019561A">
        <w:rPr>
          <w:sz w:val="24"/>
          <w:szCs w:val="24"/>
        </w:rPr>
        <w:t xml:space="preserve">pripadaju funkcijskoj klasifikaciji </w:t>
      </w:r>
      <w:r w:rsidR="00287C11" w:rsidRPr="00D07F1C">
        <w:rPr>
          <w:sz w:val="24"/>
          <w:szCs w:val="24"/>
        </w:rPr>
        <w:t>082 Služba kulture.</w:t>
      </w:r>
    </w:p>
    <w:p w:rsidR="00466121" w:rsidRPr="00D07F1C" w:rsidRDefault="00DB5B1E" w:rsidP="00D07F1C">
      <w:pPr>
        <w:keepNext/>
        <w:keepLines/>
        <w:spacing w:before="200" w:after="0"/>
        <w:jc w:val="both"/>
        <w:outlineLvl w:val="1"/>
        <w:rPr>
          <w:rFonts w:eastAsiaTheme="majorEastAsia" w:cstheme="majorBidi"/>
          <w:b/>
          <w:bCs/>
          <w:color w:val="4F81BD" w:themeColor="accent1"/>
          <w:sz w:val="24"/>
          <w:szCs w:val="24"/>
          <w:u w:val="single"/>
        </w:rPr>
      </w:pPr>
      <w:r w:rsidRPr="00D07F1C">
        <w:rPr>
          <w:rFonts w:eastAsiaTheme="majorEastAsia" w:cstheme="majorBidi"/>
          <w:b/>
          <w:bCs/>
          <w:color w:val="4F81BD" w:themeColor="accent1"/>
          <w:sz w:val="24"/>
          <w:szCs w:val="24"/>
          <w:u w:val="single"/>
        </w:rPr>
        <w:t>Bilješke uz Izvještaj o promjenama u vrijednosti i obujmu i</w:t>
      </w:r>
      <w:r w:rsidR="0001585E" w:rsidRPr="00D07F1C">
        <w:rPr>
          <w:rFonts w:eastAsiaTheme="majorEastAsia" w:cstheme="majorBidi"/>
          <w:b/>
          <w:bCs/>
          <w:color w:val="4F81BD" w:themeColor="accent1"/>
          <w:sz w:val="24"/>
          <w:szCs w:val="24"/>
          <w:u w:val="single"/>
        </w:rPr>
        <w:t>movine i obveza – Obrazac P-vrio</w:t>
      </w:r>
    </w:p>
    <w:p w:rsidR="00A9449F" w:rsidRPr="005D624A" w:rsidRDefault="00A9449F" w:rsidP="00A9449F">
      <w:pPr>
        <w:pStyle w:val="ListParagraph"/>
        <w:keepNext/>
        <w:keepLines/>
        <w:spacing w:before="200" w:after="0"/>
        <w:ind w:left="360"/>
        <w:jc w:val="both"/>
        <w:outlineLvl w:val="1"/>
        <w:rPr>
          <w:rFonts w:eastAsiaTheme="majorEastAsia" w:cstheme="majorBidi"/>
          <w:b/>
          <w:bCs/>
          <w:color w:val="4F81BD" w:themeColor="accent1"/>
          <w:sz w:val="24"/>
          <w:szCs w:val="24"/>
        </w:rPr>
      </w:pPr>
    </w:p>
    <w:p w:rsidR="00B82027" w:rsidRPr="005E59D3" w:rsidRDefault="00B82027" w:rsidP="00B82027">
      <w:pPr>
        <w:spacing w:line="240" w:lineRule="auto"/>
        <w:jc w:val="both"/>
        <w:rPr>
          <w:sz w:val="24"/>
          <w:szCs w:val="20"/>
        </w:rPr>
      </w:pPr>
      <w:r w:rsidRPr="007E2982">
        <w:rPr>
          <w:b/>
          <w:sz w:val="24"/>
          <w:szCs w:val="20"/>
        </w:rPr>
        <w:t>Šifra 91512</w:t>
      </w:r>
      <w:r w:rsidRPr="005E59D3">
        <w:rPr>
          <w:sz w:val="24"/>
          <w:szCs w:val="20"/>
        </w:rPr>
        <w:t xml:space="preserve"> – u  2022. godini evidentirana je  promjena u vrijednosti i obujmu imovine i obaveza , povećanje i smanjenje u iznosu </w:t>
      </w:r>
      <w:r>
        <w:rPr>
          <w:sz w:val="24"/>
          <w:szCs w:val="20"/>
        </w:rPr>
        <w:t>809.748,06</w:t>
      </w:r>
      <w:r w:rsidRPr="005E59D3">
        <w:rPr>
          <w:sz w:val="24"/>
          <w:szCs w:val="20"/>
        </w:rPr>
        <w:t xml:space="preserve"> kn radi evidentiranja prijenosa imovine unutar proračuna</w:t>
      </w:r>
      <w:r>
        <w:rPr>
          <w:sz w:val="24"/>
          <w:szCs w:val="20"/>
        </w:rPr>
        <w:t xml:space="preserve"> te radi </w:t>
      </w:r>
      <w:r w:rsidRPr="005E59D3">
        <w:rPr>
          <w:sz w:val="24"/>
          <w:szCs w:val="20"/>
        </w:rPr>
        <w:t xml:space="preserve"> </w:t>
      </w:r>
      <w:r w:rsidRPr="00D07F1C">
        <w:rPr>
          <w:sz w:val="24"/>
          <w:szCs w:val="24"/>
        </w:rPr>
        <w:t>povećan</w:t>
      </w:r>
      <w:r>
        <w:rPr>
          <w:sz w:val="24"/>
          <w:szCs w:val="24"/>
        </w:rPr>
        <w:t>ja</w:t>
      </w:r>
      <w:r w:rsidRPr="00D07F1C">
        <w:rPr>
          <w:sz w:val="24"/>
          <w:szCs w:val="24"/>
        </w:rPr>
        <w:t xml:space="preserve"> obuj</w:t>
      </w:r>
      <w:r>
        <w:rPr>
          <w:sz w:val="24"/>
          <w:szCs w:val="24"/>
        </w:rPr>
        <w:t>ma</w:t>
      </w:r>
      <w:r w:rsidRPr="00D07F1C">
        <w:rPr>
          <w:sz w:val="24"/>
          <w:szCs w:val="24"/>
        </w:rPr>
        <w:t xml:space="preserve"> imovine otkupom knjiga Ministarstva kulture</w:t>
      </w:r>
      <w:r>
        <w:rPr>
          <w:sz w:val="24"/>
          <w:szCs w:val="24"/>
        </w:rPr>
        <w:t>.</w:t>
      </w:r>
    </w:p>
    <w:p w:rsidR="00B82027" w:rsidRDefault="00B82027" w:rsidP="00FC0391">
      <w:pPr>
        <w:keepNext/>
        <w:keepLines/>
        <w:spacing w:before="200" w:after="0"/>
        <w:jc w:val="both"/>
        <w:outlineLvl w:val="1"/>
        <w:rPr>
          <w:sz w:val="24"/>
          <w:szCs w:val="24"/>
        </w:rPr>
      </w:pPr>
    </w:p>
    <w:p w:rsidR="00DB5B1E" w:rsidRPr="00D07F1C" w:rsidRDefault="00DB5B1E" w:rsidP="00D07F1C">
      <w:pPr>
        <w:keepNext/>
        <w:keepLines/>
        <w:spacing w:before="200" w:after="0"/>
        <w:jc w:val="both"/>
        <w:outlineLvl w:val="1"/>
        <w:rPr>
          <w:rFonts w:eastAsiaTheme="majorEastAsia" w:cstheme="majorBidi"/>
          <w:b/>
          <w:bCs/>
          <w:color w:val="4F81BD" w:themeColor="accent1"/>
          <w:sz w:val="24"/>
          <w:szCs w:val="24"/>
          <w:u w:val="single"/>
        </w:rPr>
      </w:pPr>
      <w:r w:rsidRPr="00D07F1C">
        <w:rPr>
          <w:rFonts w:eastAsiaTheme="majorEastAsia" w:cstheme="majorBidi"/>
          <w:b/>
          <w:bCs/>
          <w:color w:val="4F81BD" w:themeColor="accent1"/>
          <w:sz w:val="24"/>
          <w:szCs w:val="24"/>
          <w:u w:val="single"/>
        </w:rPr>
        <w:t>Bilješke uz izvještaj o obvezama – obrazac OBVEZE</w:t>
      </w:r>
    </w:p>
    <w:p w:rsidR="00385948" w:rsidRPr="005D624A" w:rsidRDefault="00385948" w:rsidP="00385948">
      <w:pPr>
        <w:pStyle w:val="ListParagraph"/>
        <w:keepNext/>
        <w:keepLines/>
        <w:spacing w:before="200" w:after="0"/>
        <w:ind w:left="360"/>
        <w:jc w:val="both"/>
        <w:outlineLvl w:val="1"/>
        <w:rPr>
          <w:rFonts w:eastAsiaTheme="majorEastAsia" w:cstheme="majorBidi"/>
          <w:b/>
          <w:bCs/>
          <w:color w:val="4F81BD" w:themeColor="accent1"/>
          <w:sz w:val="24"/>
          <w:szCs w:val="24"/>
        </w:rPr>
      </w:pPr>
    </w:p>
    <w:p w:rsidR="00D252CE" w:rsidRPr="00D07F1C" w:rsidRDefault="00B82027" w:rsidP="00D07F1C">
      <w:pPr>
        <w:jc w:val="both"/>
        <w:rPr>
          <w:rFonts w:eastAsiaTheme="majorEastAsia" w:cstheme="majorBidi"/>
          <w:bCs/>
          <w:sz w:val="24"/>
          <w:szCs w:val="24"/>
        </w:rPr>
      </w:pPr>
      <w:r>
        <w:rPr>
          <w:rFonts w:eastAsiaTheme="majorEastAsia" w:cstheme="majorBidi"/>
          <w:b/>
          <w:bCs/>
          <w:sz w:val="24"/>
          <w:szCs w:val="24"/>
        </w:rPr>
        <w:t xml:space="preserve">Šifra V001 - </w:t>
      </w:r>
      <w:r w:rsidR="00D252CE" w:rsidRPr="00D07F1C">
        <w:rPr>
          <w:rFonts w:eastAsiaTheme="majorEastAsia" w:cstheme="majorBidi"/>
          <w:b/>
          <w:bCs/>
          <w:sz w:val="24"/>
          <w:szCs w:val="24"/>
        </w:rPr>
        <w:t xml:space="preserve"> Stanje obveza 1.siječnja 20</w:t>
      </w:r>
      <w:r w:rsidR="00FC0391">
        <w:rPr>
          <w:rFonts w:eastAsiaTheme="majorEastAsia" w:cstheme="majorBidi"/>
          <w:b/>
          <w:bCs/>
          <w:sz w:val="24"/>
          <w:szCs w:val="24"/>
        </w:rPr>
        <w:t>2</w:t>
      </w:r>
      <w:r>
        <w:rPr>
          <w:rFonts w:eastAsiaTheme="majorEastAsia" w:cstheme="majorBidi"/>
          <w:b/>
          <w:bCs/>
          <w:sz w:val="24"/>
          <w:szCs w:val="24"/>
        </w:rPr>
        <w:t>2</w:t>
      </w:r>
      <w:r w:rsidR="00D252CE" w:rsidRPr="00D07F1C">
        <w:rPr>
          <w:rFonts w:eastAsiaTheme="majorEastAsia" w:cstheme="majorBidi"/>
          <w:bCs/>
          <w:sz w:val="24"/>
          <w:szCs w:val="24"/>
        </w:rPr>
        <w:t xml:space="preserve">. iznosilo je </w:t>
      </w:r>
      <w:r>
        <w:rPr>
          <w:rFonts w:eastAsiaTheme="majorEastAsia" w:cstheme="majorBidi"/>
          <w:bCs/>
          <w:sz w:val="24"/>
          <w:szCs w:val="24"/>
        </w:rPr>
        <w:t>68.041,64</w:t>
      </w:r>
      <w:r w:rsidR="00D252CE" w:rsidRPr="00D07F1C">
        <w:rPr>
          <w:rFonts w:eastAsiaTheme="majorEastAsia" w:cstheme="majorBidi"/>
          <w:bCs/>
          <w:sz w:val="24"/>
          <w:szCs w:val="24"/>
        </w:rPr>
        <w:t xml:space="preserve"> kn te su sve podmirene tijekom 20</w:t>
      </w:r>
      <w:r w:rsidR="00FC0391">
        <w:rPr>
          <w:rFonts w:eastAsiaTheme="majorEastAsia" w:cstheme="majorBidi"/>
          <w:bCs/>
          <w:sz w:val="24"/>
          <w:szCs w:val="24"/>
        </w:rPr>
        <w:t>2</w:t>
      </w:r>
      <w:r>
        <w:rPr>
          <w:rFonts w:eastAsiaTheme="majorEastAsia" w:cstheme="majorBidi"/>
          <w:bCs/>
          <w:sz w:val="24"/>
          <w:szCs w:val="24"/>
        </w:rPr>
        <w:t>2</w:t>
      </w:r>
      <w:r w:rsidR="00D252CE" w:rsidRPr="00D07F1C">
        <w:rPr>
          <w:rFonts w:eastAsiaTheme="majorEastAsia" w:cstheme="majorBidi"/>
          <w:bCs/>
          <w:sz w:val="24"/>
          <w:szCs w:val="24"/>
        </w:rPr>
        <w:t>. godine prema rokovima dospijeća.</w:t>
      </w:r>
    </w:p>
    <w:p w:rsidR="00C478F9" w:rsidRPr="00C478F9" w:rsidRDefault="00B82027" w:rsidP="00C478F9">
      <w:pPr>
        <w:spacing w:after="0"/>
        <w:jc w:val="both"/>
        <w:rPr>
          <w:rFonts w:eastAsiaTheme="majorEastAsia" w:cstheme="majorBidi"/>
          <w:bCs/>
          <w:sz w:val="24"/>
          <w:szCs w:val="24"/>
        </w:rPr>
      </w:pPr>
      <w:r>
        <w:rPr>
          <w:rFonts w:eastAsiaTheme="majorEastAsia" w:cstheme="majorBidi"/>
          <w:b/>
          <w:bCs/>
          <w:sz w:val="24"/>
          <w:szCs w:val="24"/>
        </w:rPr>
        <w:t xml:space="preserve">Šifra V006 - </w:t>
      </w:r>
      <w:r w:rsidR="00D252CE" w:rsidRPr="00D07F1C">
        <w:rPr>
          <w:rFonts w:eastAsiaTheme="majorEastAsia" w:cstheme="majorBidi"/>
          <w:b/>
          <w:bCs/>
          <w:sz w:val="24"/>
          <w:szCs w:val="24"/>
        </w:rPr>
        <w:t xml:space="preserve"> Stanje obveza na kraju izvještajnog razdoblja</w:t>
      </w:r>
      <w:r w:rsidR="00D252CE" w:rsidRPr="00D07F1C">
        <w:rPr>
          <w:rFonts w:eastAsiaTheme="majorEastAsia" w:cstheme="majorBidi"/>
          <w:bCs/>
          <w:sz w:val="24"/>
          <w:szCs w:val="24"/>
        </w:rPr>
        <w:t xml:space="preserve"> iznosi </w:t>
      </w:r>
      <w:r>
        <w:rPr>
          <w:rFonts w:eastAsiaTheme="majorEastAsia" w:cstheme="majorBidi"/>
          <w:bCs/>
          <w:sz w:val="24"/>
          <w:szCs w:val="24"/>
        </w:rPr>
        <w:t>68.619,96</w:t>
      </w:r>
      <w:r w:rsidR="0019561A">
        <w:rPr>
          <w:rFonts w:eastAsiaTheme="majorEastAsia" w:cstheme="majorBidi"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kn od čega su sve nedospjele. </w:t>
      </w:r>
    </w:p>
    <w:p w:rsidR="00C478F9" w:rsidRPr="00D07F1C" w:rsidRDefault="00C478F9" w:rsidP="00D07F1C">
      <w:pPr>
        <w:spacing w:after="0"/>
        <w:jc w:val="both"/>
        <w:rPr>
          <w:rFonts w:eastAsiaTheme="majorEastAsia" w:cstheme="majorBidi"/>
          <w:bCs/>
          <w:sz w:val="24"/>
          <w:szCs w:val="24"/>
        </w:rPr>
      </w:pPr>
    </w:p>
    <w:p w:rsidR="00A9449F" w:rsidRPr="005D624A" w:rsidRDefault="00A9449F" w:rsidP="00D252CE">
      <w:pPr>
        <w:pStyle w:val="ListParagraph"/>
        <w:ind w:left="1069"/>
        <w:jc w:val="both"/>
        <w:rPr>
          <w:rFonts w:eastAsiaTheme="majorEastAsia" w:cstheme="majorBidi"/>
          <w:bCs/>
          <w:sz w:val="24"/>
          <w:szCs w:val="24"/>
        </w:rPr>
      </w:pPr>
    </w:p>
    <w:p w:rsidR="00A9449F" w:rsidRPr="005D624A" w:rsidRDefault="00A9449F" w:rsidP="00D252CE">
      <w:pPr>
        <w:pStyle w:val="ListParagraph"/>
        <w:ind w:left="1069"/>
        <w:jc w:val="both"/>
        <w:rPr>
          <w:rFonts w:eastAsiaTheme="majorEastAsia" w:cstheme="majorBidi"/>
          <w:bCs/>
          <w:sz w:val="24"/>
          <w:szCs w:val="24"/>
        </w:rPr>
      </w:pPr>
    </w:p>
    <w:p w:rsidR="007F5946" w:rsidRDefault="0095537B" w:rsidP="0095537B">
      <w:pPr>
        <w:rPr>
          <w:rFonts w:eastAsiaTheme="majorEastAsia" w:cstheme="majorBidi"/>
          <w:bCs/>
          <w:sz w:val="24"/>
          <w:szCs w:val="24"/>
        </w:rPr>
      </w:pPr>
      <w:r w:rsidRPr="005D624A">
        <w:rPr>
          <w:rFonts w:eastAsiaTheme="majorEastAsia" w:cstheme="majorBidi"/>
          <w:bCs/>
          <w:sz w:val="24"/>
          <w:szCs w:val="24"/>
        </w:rPr>
        <w:t>U Uma</w:t>
      </w:r>
      <w:r w:rsidR="006C56DE" w:rsidRPr="005D624A">
        <w:rPr>
          <w:rFonts w:eastAsiaTheme="majorEastAsia" w:cstheme="majorBidi"/>
          <w:bCs/>
          <w:sz w:val="24"/>
          <w:szCs w:val="24"/>
        </w:rPr>
        <w:t>gu</w:t>
      </w:r>
      <w:r w:rsidR="00A9449F" w:rsidRPr="005D624A">
        <w:rPr>
          <w:rFonts w:eastAsiaTheme="majorEastAsia" w:cstheme="majorBidi"/>
          <w:bCs/>
          <w:sz w:val="24"/>
          <w:szCs w:val="24"/>
        </w:rPr>
        <w:t>,</w:t>
      </w:r>
      <w:r w:rsidR="00FC0391">
        <w:rPr>
          <w:rFonts w:eastAsiaTheme="majorEastAsia" w:cstheme="majorBidi"/>
          <w:bCs/>
          <w:sz w:val="24"/>
          <w:szCs w:val="24"/>
        </w:rPr>
        <w:t xml:space="preserve"> </w:t>
      </w:r>
      <w:r w:rsidR="00B82027">
        <w:rPr>
          <w:rFonts w:eastAsiaTheme="majorEastAsia" w:cstheme="majorBidi"/>
          <w:bCs/>
          <w:sz w:val="24"/>
          <w:szCs w:val="24"/>
        </w:rPr>
        <w:t>28.</w:t>
      </w:r>
      <w:r w:rsidR="00FC0391">
        <w:rPr>
          <w:rFonts w:eastAsiaTheme="majorEastAsia" w:cstheme="majorBidi"/>
          <w:bCs/>
          <w:sz w:val="24"/>
          <w:szCs w:val="24"/>
        </w:rPr>
        <w:t xml:space="preserve"> siječnja 202</w:t>
      </w:r>
      <w:r w:rsidR="00B82027">
        <w:rPr>
          <w:rFonts w:eastAsiaTheme="majorEastAsia" w:cstheme="majorBidi"/>
          <w:bCs/>
          <w:sz w:val="24"/>
          <w:szCs w:val="24"/>
        </w:rPr>
        <w:t>3</w:t>
      </w:r>
      <w:r w:rsidR="00A9449F" w:rsidRPr="005D624A">
        <w:rPr>
          <w:rFonts w:eastAsiaTheme="majorEastAsia" w:cstheme="majorBidi"/>
          <w:bCs/>
          <w:sz w:val="24"/>
          <w:szCs w:val="24"/>
        </w:rPr>
        <w:t>. godine.</w:t>
      </w:r>
      <w:r w:rsidR="006C56DE" w:rsidRPr="005D624A">
        <w:rPr>
          <w:rFonts w:eastAsiaTheme="majorEastAsia" w:cstheme="majorBidi"/>
          <w:bCs/>
          <w:sz w:val="24"/>
          <w:szCs w:val="24"/>
        </w:rPr>
        <w:tab/>
      </w:r>
      <w:r w:rsidR="006C56DE" w:rsidRPr="005D624A">
        <w:rPr>
          <w:rFonts w:eastAsiaTheme="majorEastAsia" w:cstheme="majorBidi"/>
          <w:bCs/>
          <w:sz w:val="24"/>
          <w:szCs w:val="24"/>
        </w:rPr>
        <w:tab/>
      </w:r>
      <w:r w:rsidR="006C56DE" w:rsidRPr="005D624A">
        <w:rPr>
          <w:rFonts w:eastAsiaTheme="majorEastAsia" w:cstheme="majorBidi"/>
          <w:bCs/>
          <w:sz w:val="24"/>
          <w:szCs w:val="24"/>
        </w:rPr>
        <w:tab/>
      </w:r>
      <w:r w:rsidR="006C56DE" w:rsidRPr="005D624A">
        <w:rPr>
          <w:rFonts w:eastAsiaTheme="majorEastAsia" w:cstheme="majorBidi"/>
          <w:bCs/>
          <w:sz w:val="24"/>
          <w:szCs w:val="24"/>
        </w:rPr>
        <w:tab/>
      </w:r>
      <w:r w:rsidR="006C56DE" w:rsidRPr="005D624A">
        <w:rPr>
          <w:rFonts w:eastAsiaTheme="majorEastAsia" w:cstheme="majorBidi"/>
          <w:bCs/>
          <w:sz w:val="24"/>
          <w:szCs w:val="24"/>
        </w:rPr>
        <w:tab/>
      </w:r>
    </w:p>
    <w:p w:rsidR="007F5946" w:rsidRDefault="007F5946" w:rsidP="0095537B">
      <w:pPr>
        <w:rPr>
          <w:rFonts w:eastAsiaTheme="majorEastAsia" w:cstheme="majorBidi"/>
          <w:bCs/>
          <w:sz w:val="24"/>
          <w:szCs w:val="24"/>
        </w:rPr>
      </w:pPr>
    </w:p>
    <w:p w:rsidR="0069128B" w:rsidRPr="005D624A" w:rsidRDefault="007F5946" w:rsidP="007F5946">
      <w:pPr>
        <w:ind w:left="6372"/>
        <w:rPr>
          <w:rFonts w:eastAsiaTheme="majorEastAsia" w:cstheme="majorBidi"/>
          <w:bCs/>
          <w:sz w:val="24"/>
          <w:szCs w:val="24"/>
        </w:rPr>
      </w:pPr>
      <w:r>
        <w:rPr>
          <w:rFonts w:eastAsiaTheme="majorEastAsia" w:cstheme="majorBidi"/>
          <w:bCs/>
          <w:sz w:val="24"/>
          <w:szCs w:val="24"/>
        </w:rPr>
        <w:t xml:space="preserve">    </w:t>
      </w:r>
      <w:r w:rsidR="006C56DE" w:rsidRPr="005D624A">
        <w:rPr>
          <w:rFonts w:eastAsiaTheme="majorEastAsia" w:cstheme="majorBidi"/>
          <w:bCs/>
          <w:sz w:val="24"/>
          <w:szCs w:val="24"/>
        </w:rPr>
        <w:t xml:space="preserve">Ravnatelj: </w:t>
      </w:r>
    </w:p>
    <w:p w:rsidR="00D252CE" w:rsidRPr="005D624A" w:rsidRDefault="006C56DE" w:rsidP="0069128B">
      <w:pPr>
        <w:ind w:left="5664" w:firstLine="708"/>
        <w:rPr>
          <w:rFonts w:eastAsiaTheme="majorEastAsia" w:cstheme="majorBidi"/>
          <w:bCs/>
          <w:sz w:val="24"/>
          <w:szCs w:val="24"/>
        </w:rPr>
      </w:pPr>
      <w:r w:rsidRPr="005D624A">
        <w:rPr>
          <w:rFonts w:eastAsiaTheme="majorEastAsia" w:cstheme="majorBidi"/>
          <w:bCs/>
          <w:sz w:val="24"/>
          <w:szCs w:val="24"/>
        </w:rPr>
        <w:t>Neven Ušumović</w:t>
      </w:r>
    </w:p>
    <w:sectPr w:rsidR="00D252CE" w:rsidRPr="005D624A" w:rsidSect="00125294">
      <w:footerReference w:type="default" r:id="rId10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109" w:rsidRDefault="00C90109" w:rsidP="0072465E">
      <w:pPr>
        <w:spacing w:after="0" w:line="240" w:lineRule="auto"/>
      </w:pPr>
      <w:r>
        <w:separator/>
      </w:r>
    </w:p>
  </w:endnote>
  <w:endnote w:type="continuationSeparator" w:id="0">
    <w:p w:rsidR="00C90109" w:rsidRDefault="00C90109" w:rsidP="00724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11524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5294" w:rsidRDefault="001252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03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25294" w:rsidRDefault="001252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109" w:rsidRDefault="00C90109" w:rsidP="0072465E">
      <w:pPr>
        <w:spacing w:after="0" w:line="240" w:lineRule="auto"/>
      </w:pPr>
      <w:r>
        <w:separator/>
      </w:r>
    </w:p>
  </w:footnote>
  <w:footnote w:type="continuationSeparator" w:id="0">
    <w:p w:rsidR="00C90109" w:rsidRDefault="00C90109" w:rsidP="00724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37DB"/>
    <w:multiLevelType w:val="hybridMultilevel"/>
    <w:tmpl w:val="537E6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D04FC"/>
    <w:multiLevelType w:val="multilevel"/>
    <w:tmpl w:val="DD00CF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125165A1"/>
    <w:multiLevelType w:val="hybridMultilevel"/>
    <w:tmpl w:val="59DCE7C8"/>
    <w:lvl w:ilvl="0" w:tplc="2C227268">
      <w:start w:val="3"/>
      <w:numFmt w:val="bullet"/>
      <w:lvlText w:val="-"/>
      <w:lvlJc w:val="left"/>
      <w:pPr>
        <w:ind w:left="720" w:hanging="360"/>
      </w:pPr>
      <w:rPr>
        <w:rFonts w:ascii="Calibri" w:eastAsiaTheme="majorEastAsia" w:hAnsi="Calibri" w:cstheme="maj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35828"/>
    <w:multiLevelType w:val="multilevel"/>
    <w:tmpl w:val="99B2F1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b/>
      </w:rPr>
    </w:lvl>
  </w:abstractNum>
  <w:abstractNum w:abstractNumId="4">
    <w:nsid w:val="23814A82"/>
    <w:multiLevelType w:val="hybridMultilevel"/>
    <w:tmpl w:val="340C1D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57739"/>
    <w:multiLevelType w:val="multilevel"/>
    <w:tmpl w:val="E5FA24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">
    <w:nsid w:val="44913C88"/>
    <w:multiLevelType w:val="multilevel"/>
    <w:tmpl w:val="C35A0A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7">
    <w:nsid w:val="4B0C4D91"/>
    <w:multiLevelType w:val="hybridMultilevel"/>
    <w:tmpl w:val="DA824EC4"/>
    <w:lvl w:ilvl="0" w:tplc="7E0CFF62">
      <w:start w:val="2"/>
      <w:numFmt w:val="bullet"/>
      <w:lvlText w:val="-"/>
      <w:lvlJc w:val="left"/>
      <w:pPr>
        <w:ind w:left="1080" w:hanging="360"/>
      </w:pPr>
      <w:rPr>
        <w:rFonts w:ascii="Calibri" w:eastAsiaTheme="majorEastAsia" w:hAnsi="Calibri" w:cstheme="maj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BF3691C"/>
    <w:multiLevelType w:val="multilevel"/>
    <w:tmpl w:val="59F204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9">
    <w:nsid w:val="58AA3875"/>
    <w:multiLevelType w:val="hybridMultilevel"/>
    <w:tmpl w:val="9B5A37A8"/>
    <w:lvl w:ilvl="0" w:tplc="33EC64F6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3C2893"/>
    <w:multiLevelType w:val="hybridMultilevel"/>
    <w:tmpl w:val="A16E7F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2A6B2E"/>
    <w:multiLevelType w:val="hybridMultilevel"/>
    <w:tmpl w:val="49EE9F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3D41FF"/>
    <w:multiLevelType w:val="hybridMultilevel"/>
    <w:tmpl w:val="A650F4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1A2A28"/>
    <w:multiLevelType w:val="hybridMultilevel"/>
    <w:tmpl w:val="BF885F00"/>
    <w:lvl w:ilvl="0" w:tplc="D942766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2"/>
  </w:num>
  <w:num w:numId="5">
    <w:abstractNumId w:val="10"/>
  </w:num>
  <w:num w:numId="6">
    <w:abstractNumId w:val="11"/>
  </w:num>
  <w:num w:numId="7">
    <w:abstractNumId w:val="13"/>
  </w:num>
  <w:num w:numId="8">
    <w:abstractNumId w:val="2"/>
  </w:num>
  <w:num w:numId="9">
    <w:abstractNumId w:val="9"/>
  </w:num>
  <w:num w:numId="10">
    <w:abstractNumId w:val="1"/>
  </w:num>
  <w:num w:numId="11">
    <w:abstractNumId w:val="5"/>
  </w:num>
  <w:num w:numId="12">
    <w:abstractNumId w:val="3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D16"/>
    <w:rsid w:val="00005B56"/>
    <w:rsid w:val="0001585E"/>
    <w:rsid w:val="000719BD"/>
    <w:rsid w:val="00071CB0"/>
    <w:rsid w:val="000C269A"/>
    <w:rsid w:val="000C3BDD"/>
    <w:rsid w:val="000D2ACC"/>
    <w:rsid w:val="00110E8E"/>
    <w:rsid w:val="00113A66"/>
    <w:rsid w:val="00125294"/>
    <w:rsid w:val="00137C12"/>
    <w:rsid w:val="00143EB9"/>
    <w:rsid w:val="00166BD5"/>
    <w:rsid w:val="00176E9D"/>
    <w:rsid w:val="0019561A"/>
    <w:rsid w:val="001A3FF9"/>
    <w:rsid w:val="001A6EAC"/>
    <w:rsid w:val="001E4FEF"/>
    <w:rsid w:val="001E6385"/>
    <w:rsid w:val="002113E9"/>
    <w:rsid w:val="00231FB2"/>
    <w:rsid w:val="0023683E"/>
    <w:rsid w:val="00245177"/>
    <w:rsid w:val="00273540"/>
    <w:rsid w:val="002868FE"/>
    <w:rsid w:val="00287C11"/>
    <w:rsid w:val="002929C7"/>
    <w:rsid w:val="002B1968"/>
    <w:rsid w:val="002E2BA7"/>
    <w:rsid w:val="002F79DF"/>
    <w:rsid w:val="003123AA"/>
    <w:rsid w:val="003142DE"/>
    <w:rsid w:val="003637A7"/>
    <w:rsid w:val="00385948"/>
    <w:rsid w:val="003C22B7"/>
    <w:rsid w:val="003E0250"/>
    <w:rsid w:val="00420FF3"/>
    <w:rsid w:val="0042673B"/>
    <w:rsid w:val="0043000C"/>
    <w:rsid w:val="00433E14"/>
    <w:rsid w:val="00453FDF"/>
    <w:rsid w:val="00466121"/>
    <w:rsid w:val="00467047"/>
    <w:rsid w:val="00496EB0"/>
    <w:rsid w:val="005A0E78"/>
    <w:rsid w:val="005C07A1"/>
    <w:rsid w:val="005D624A"/>
    <w:rsid w:val="005F30AD"/>
    <w:rsid w:val="005F338C"/>
    <w:rsid w:val="00633995"/>
    <w:rsid w:val="00661CE7"/>
    <w:rsid w:val="00687659"/>
    <w:rsid w:val="0069128B"/>
    <w:rsid w:val="00697D7C"/>
    <w:rsid w:val="006A0695"/>
    <w:rsid w:val="006A43C5"/>
    <w:rsid w:val="006B2BD2"/>
    <w:rsid w:val="006C56DE"/>
    <w:rsid w:val="006F636C"/>
    <w:rsid w:val="007044A1"/>
    <w:rsid w:val="0072465E"/>
    <w:rsid w:val="007461E9"/>
    <w:rsid w:val="00780301"/>
    <w:rsid w:val="007A1DBC"/>
    <w:rsid w:val="007A4D16"/>
    <w:rsid w:val="007A5C8C"/>
    <w:rsid w:val="007D03FC"/>
    <w:rsid w:val="007D79AF"/>
    <w:rsid w:val="007F5946"/>
    <w:rsid w:val="008142BB"/>
    <w:rsid w:val="00821EC0"/>
    <w:rsid w:val="0083728B"/>
    <w:rsid w:val="00891FE0"/>
    <w:rsid w:val="008D726E"/>
    <w:rsid w:val="008E0B57"/>
    <w:rsid w:val="008E1E8F"/>
    <w:rsid w:val="00912779"/>
    <w:rsid w:val="00914E48"/>
    <w:rsid w:val="00915A7D"/>
    <w:rsid w:val="00921128"/>
    <w:rsid w:val="00927BFB"/>
    <w:rsid w:val="0094070D"/>
    <w:rsid w:val="0095537B"/>
    <w:rsid w:val="00964B45"/>
    <w:rsid w:val="0097036B"/>
    <w:rsid w:val="009814B1"/>
    <w:rsid w:val="009B15EF"/>
    <w:rsid w:val="009B3332"/>
    <w:rsid w:val="009D2246"/>
    <w:rsid w:val="009E01AE"/>
    <w:rsid w:val="00A1165C"/>
    <w:rsid w:val="00A601CF"/>
    <w:rsid w:val="00A661A9"/>
    <w:rsid w:val="00A75017"/>
    <w:rsid w:val="00A9449F"/>
    <w:rsid w:val="00AC1E37"/>
    <w:rsid w:val="00AC3754"/>
    <w:rsid w:val="00AD40A2"/>
    <w:rsid w:val="00AE301A"/>
    <w:rsid w:val="00B155EB"/>
    <w:rsid w:val="00B25ABF"/>
    <w:rsid w:val="00B406E4"/>
    <w:rsid w:val="00B410BB"/>
    <w:rsid w:val="00B82027"/>
    <w:rsid w:val="00B82A3E"/>
    <w:rsid w:val="00BB1E35"/>
    <w:rsid w:val="00BB6F25"/>
    <w:rsid w:val="00BC4BA9"/>
    <w:rsid w:val="00BF7579"/>
    <w:rsid w:val="00C1214E"/>
    <w:rsid w:val="00C13358"/>
    <w:rsid w:val="00C31F84"/>
    <w:rsid w:val="00C464FE"/>
    <w:rsid w:val="00C46F89"/>
    <w:rsid w:val="00C478F9"/>
    <w:rsid w:val="00C52F99"/>
    <w:rsid w:val="00C64F4B"/>
    <w:rsid w:val="00C75DDF"/>
    <w:rsid w:val="00C90109"/>
    <w:rsid w:val="00CA4BC6"/>
    <w:rsid w:val="00CB7D74"/>
    <w:rsid w:val="00CC19B2"/>
    <w:rsid w:val="00CC7D82"/>
    <w:rsid w:val="00CD137D"/>
    <w:rsid w:val="00CF2DD8"/>
    <w:rsid w:val="00D07F1C"/>
    <w:rsid w:val="00D11DB5"/>
    <w:rsid w:val="00D252CE"/>
    <w:rsid w:val="00D32A17"/>
    <w:rsid w:val="00D46287"/>
    <w:rsid w:val="00D53491"/>
    <w:rsid w:val="00D54537"/>
    <w:rsid w:val="00D737B5"/>
    <w:rsid w:val="00D764D9"/>
    <w:rsid w:val="00DB211A"/>
    <w:rsid w:val="00DB5B1E"/>
    <w:rsid w:val="00DC67C2"/>
    <w:rsid w:val="00DE0A81"/>
    <w:rsid w:val="00DE619E"/>
    <w:rsid w:val="00DF3242"/>
    <w:rsid w:val="00E01555"/>
    <w:rsid w:val="00E35A45"/>
    <w:rsid w:val="00E41679"/>
    <w:rsid w:val="00E46B5B"/>
    <w:rsid w:val="00E62681"/>
    <w:rsid w:val="00E73CCF"/>
    <w:rsid w:val="00E96B0D"/>
    <w:rsid w:val="00EB6058"/>
    <w:rsid w:val="00ED3EFC"/>
    <w:rsid w:val="00ED4EFF"/>
    <w:rsid w:val="00F12019"/>
    <w:rsid w:val="00F2632E"/>
    <w:rsid w:val="00F354DD"/>
    <w:rsid w:val="00F7564B"/>
    <w:rsid w:val="00F86F13"/>
    <w:rsid w:val="00FA2467"/>
    <w:rsid w:val="00FB4E90"/>
    <w:rsid w:val="00FC0391"/>
    <w:rsid w:val="00FE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11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4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65E"/>
  </w:style>
  <w:style w:type="paragraph" w:styleId="Footer">
    <w:name w:val="footer"/>
    <w:basedOn w:val="Normal"/>
    <w:link w:val="FooterChar"/>
    <w:uiPriority w:val="99"/>
    <w:unhideWhenUsed/>
    <w:rsid w:val="00724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65E"/>
  </w:style>
  <w:style w:type="paragraph" w:styleId="BalloonText">
    <w:name w:val="Balloon Text"/>
    <w:basedOn w:val="Normal"/>
    <w:link w:val="BalloonTextChar"/>
    <w:uiPriority w:val="99"/>
    <w:semiHidden/>
    <w:unhideWhenUsed/>
    <w:rsid w:val="00467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047"/>
    <w:rPr>
      <w:rFonts w:ascii="Tahoma" w:hAnsi="Tahoma" w:cs="Tahoma"/>
      <w:sz w:val="16"/>
      <w:szCs w:val="16"/>
    </w:rPr>
  </w:style>
  <w:style w:type="paragraph" w:customStyle="1" w:styleId="EmptyCellLayoutStyle">
    <w:name w:val="EmptyCellLayoutStyle"/>
    <w:rsid w:val="009B15EF"/>
    <w:pPr>
      <w:spacing w:after="160" w:line="259" w:lineRule="auto"/>
    </w:pPr>
    <w:rPr>
      <w:rFonts w:ascii="Times New Roman" w:eastAsia="Times New Roman" w:hAnsi="Times New Roman" w:cs="Times New Roman"/>
      <w:sz w:val="2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11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4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65E"/>
  </w:style>
  <w:style w:type="paragraph" w:styleId="Footer">
    <w:name w:val="footer"/>
    <w:basedOn w:val="Normal"/>
    <w:link w:val="FooterChar"/>
    <w:uiPriority w:val="99"/>
    <w:unhideWhenUsed/>
    <w:rsid w:val="00724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65E"/>
  </w:style>
  <w:style w:type="paragraph" w:styleId="BalloonText">
    <w:name w:val="Balloon Text"/>
    <w:basedOn w:val="Normal"/>
    <w:link w:val="BalloonTextChar"/>
    <w:uiPriority w:val="99"/>
    <w:semiHidden/>
    <w:unhideWhenUsed/>
    <w:rsid w:val="00467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047"/>
    <w:rPr>
      <w:rFonts w:ascii="Tahoma" w:hAnsi="Tahoma" w:cs="Tahoma"/>
      <w:sz w:val="16"/>
      <w:szCs w:val="16"/>
    </w:rPr>
  </w:style>
  <w:style w:type="paragraph" w:customStyle="1" w:styleId="EmptyCellLayoutStyle">
    <w:name w:val="EmptyCellLayoutStyle"/>
    <w:rsid w:val="009B15EF"/>
    <w:pPr>
      <w:spacing w:after="160" w:line="259" w:lineRule="auto"/>
    </w:pPr>
    <w:rPr>
      <w:rFonts w:ascii="Times New Roman" w:eastAsia="Times New Roman" w:hAnsi="Times New Roman" w:cs="Times New Roman"/>
      <w:sz w:val="2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EA774-EDE6-4763-98EB-F0FA46E41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2298</Words>
  <Characters>13105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 Umag</Company>
  <LinksUpToDate>false</LinksUpToDate>
  <CharactersWithSpaces>15373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Milinković</dc:creator>
  <cp:lastModifiedBy>Đordano Juričić</cp:lastModifiedBy>
  <cp:revision>2</cp:revision>
  <cp:lastPrinted>2017-01-27T13:47:00Z</cp:lastPrinted>
  <dcterms:created xsi:type="dcterms:W3CDTF">2023-01-30T06:36:00Z</dcterms:created>
  <dcterms:modified xsi:type="dcterms:W3CDTF">2023-01-30T06:36:00Z</dcterms:modified>
</cp:coreProperties>
</file>