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3021"/>
        <w:gridCol w:w="1471"/>
        <w:gridCol w:w="2659"/>
      </w:tblGrid>
      <w:tr w:rsidR="007A4D16" w:rsidRPr="007A4D16" w:rsidTr="00914E48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Naziv:</w:t>
            </w:r>
          </w:p>
        </w:tc>
        <w:tc>
          <w:tcPr>
            <w:tcW w:w="7151" w:type="dxa"/>
            <w:gridSpan w:val="3"/>
          </w:tcPr>
          <w:p w:rsidR="007A4D16" w:rsidRPr="007A4D16" w:rsidRDefault="00821EC0" w:rsidP="007A4D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Gradska knjižnica Umag</w:t>
            </w:r>
            <w:r w:rsidR="007A4D16" w:rsidRPr="007A4D16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Sjedište: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52470 </w:t>
            </w:r>
            <w:r w:rsidRPr="007A4D16">
              <w:rPr>
                <w:b/>
                <w:sz w:val="24"/>
                <w:szCs w:val="24"/>
              </w:rPr>
              <w:t>Umag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RKP-a:</w:t>
            </w:r>
          </w:p>
        </w:tc>
        <w:tc>
          <w:tcPr>
            <w:tcW w:w="2659" w:type="dxa"/>
          </w:tcPr>
          <w:p w:rsidR="007A4D16" w:rsidRPr="007A4D16" w:rsidRDefault="00CB7D74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42387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Adresa sjedišta: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Trgovačka 6</w:t>
            </w:r>
            <w:r w:rsidRPr="007A4D1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Matični broj:</w:t>
            </w:r>
          </w:p>
        </w:tc>
        <w:tc>
          <w:tcPr>
            <w:tcW w:w="2659" w:type="dxa"/>
          </w:tcPr>
          <w:p w:rsidR="007A4D16" w:rsidRPr="007A4D16" w:rsidRDefault="00CB7D74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02113309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Šifra grada: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 w:rsidRPr="007A4D16"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</w:tc>
        <w:tc>
          <w:tcPr>
            <w:tcW w:w="2659" w:type="dxa"/>
          </w:tcPr>
          <w:p w:rsidR="007A4D16" w:rsidRPr="007A4D16" w:rsidRDefault="00821EC0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69807399024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Šifra županije: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 w:rsidRPr="007A4D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Razdoblje:</w:t>
            </w:r>
          </w:p>
        </w:tc>
        <w:tc>
          <w:tcPr>
            <w:tcW w:w="2659" w:type="dxa"/>
          </w:tcPr>
          <w:p w:rsidR="007A4D16" w:rsidRPr="007A4D16" w:rsidRDefault="00420FF3" w:rsidP="001252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12-202</w:t>
            </w:r>
            <w:r w:rsidR="0003110B">
              <w:rPr>
                <w:b/>
                <w:sz w:val="24"/>
                <w:szCs w:val="24"/>
              </w:rPr>
              <w:t>4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Razina: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</w:tbl>
    <w:p w:rsidR="007A4D16" w:rsidRPr="007A4D16" w:rsidRDefault="007A4D16" w:rsidP="007A4D16"/>
    <w:p w:rsidR="007A4D16" w:rsidRPr="007A4D16" w:rsidRDefault="007A4D16" w:rsidP="007A4D16"/>
    <w:p w:rsidR="00420FF3" w:rsidRPr="00651791" w:rsidRDefault="00420FF3" w:rsidP="00420FF3">
      <w:pPr>
        <w:jc w:val="center"/>
        <w:rPr>
          <w:b/>
          <w:sz w:val="32"/>
          <w:szCs w:val="24"/>
        </w:rPr>
      </w:pPr>
      <w:r w:rsidRPr="00651791">
        <w:rPr>
          <w:b/>
          <w:sz w:val="32"/>
          <w:szCs w:val="24"/>
        </w:rPr>
        <w:t>BILJEŠKE UZ FINANCIJSKE IZVJEŠTAJE</w:t>
      </w:r>
    </w:p>
    <w:p w:rsidR="00420FF3" w:rsidRPr="00651791" w:rsidRDefault="00420FF3" w:rsidP="00420FF3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za razdoblje od 01.01.202</w:t>
      </w:r>
      <w:r w:rsidR="0003110B">
        <w:rPr>
          <w:b/>
          <w:sz w:val="32"/>
          <w:szCs w:val="24"/>
        </w:rPr>
        <w:t>4</w:t>
      </w:r>
      <w:r>
        <w:rPr>
          <w:b/>
          <w:sz w:val="32"/>
          <w:szCs w:val="24"/>
        </w:rPr>
        <w:t>. do 31.12.202</w:t>
      </w:r>
      <w:r w:rsidR="0003110B">
        <w:rPr>
          <w:b/>
          <w:sz w:val="32"/>
          <w:szCs w:val="24"/>
        </w:rPr>
        <w:t>4</w:t>
      </w:r>
      <w:r>
        <w:rPr>
          <w:b/>
          <w:sz w:val="32"/>
          <w:szCs w:val="24"/>
        </w:rPr>
        <w:t>.</w:t>
      </w:r>
    </w:p>
    <w:p w:rsidR="00420FF3" w:rsidRPr="00651791" w:rsidRDefault="00420FF3" w:rsidP="00420FF3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</w:p>
    <w:p w:rsidR="00420FF3" w:rsidRPr="00651791" w:rsidRDefault="00420FF3" w:rsidP="00420FF3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</w:p>
    <w:p w:rsidR="00420FF3" w:rsidRPr="00651791" w:rsidRDefault="00420FF3" w:rsidP="00420FF3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  <w:r w:rsidRPr="00651791">
        <w:rPr>
          <w:rFonts w:eastAsia="Times New Roman"/>
          <w:b/>
          <w:bCs/>
          <w:color w:val="4F81BD"/>
          <w:sz w:val="24"/>
          <w:szCs w:val="24"/>
        </w:rPr>
        <w:t>Zakonski okvir sastavljanja financijskih izvještaja:</w:t>
      </w:r>
    </w:p>
    <w:p w:rsidR="00420FF3" w:rsidRDefault="00420FF3" w:rsidP="00420FF3">
      <w:pPr>
        <w:rPr>
          <w:sz w:val="24"/>
          <w:szCs w:val="24"/>
        </w:rPr>
      </w:pPr>
    </w:p>
    <w:p w:rsidR="0003110B" w:rsidRPr="002C0A51" w:rsidRDefault="0003110B" w:rsidP="0003110B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Zakon o proračunu ( Narodne novine br. 87/08, 136/12,  15/15 i 144/2021)</w:t>
      </w:r>
    </w:p>
    <w:p w:rsidR="0003110B" w:rsidRPr="002C0A51" w:rsidRDefault="0003110B" w:rsidP="0003110B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bookmarkStart w:id="0" w:name="_Hlk189120288"/>
      <w:r w:rsidRPr="002C0A51">
        <w:rPr>
          <w:sz w:val="24"/>
          <w:szCs w:val="24"/>
        </w:rPr>
        <w:t xml:space="preserve">Pravilnik o proračunskom računovodstvu i računskom planu (Narodne novine br. </w:t>
      </w:r>
      <w:r>
        <w:rPr>
          <w:sz w:val="24"/>
          <w:szCs w:val="24"/>
        </w:rPr>
        <w:t>158/2023</w:t>
      </w:r>
      <w:r w:rsidRPr="002C0A51">
        <w:rPr>
          <w:sz w:val="24"/>
          <w:szCs w:val="24"/>
        </w:rPr>
        <w:t>)</w:t>
      </w:r>
      <w:bookmarkEnd w:id="0"/>
    </w:p>
    <w:p w:rsidR="0003110B" w:rsidRPr="002C0A51" w:rsidRDefault="0003110B" w:rsidP="0003110B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Pravilnik o financijskom izvještavanju u proračunskom računovodstvu (Narodne novine br. 3/15, 93/15, 135/15, 2/17, 28/17,112/18, 126/19</w:t>
      </w:r>
      <w:r>
        <w:rPr>
          <w:sz w:val="24"/>
          <w:szCs w:val="24"/>
        </w:rPr>
        <w:t>,37/22</w:t>
      </w:r>
      <w:r w:rsidRPr="002C0A51">
        <w:rPr>
          <w:sz w:val="24"/>
          <w:szCs w:val="24"/>
        </w:rPr>
        <w:t>)</w:t>
      </w:r>
    </w:p>
    <w:p w:rsidR="0003110B" w:rsidRPr="002C0A51" w:rsidRDefault="0003110B" w:rsidP="0003110B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Proračun Grada Umaga za 202</w:t>
      </w:r>
      <w:r>
        <w:rPr>
          <w:sz w:val="24"/>
          <w:szCs w:val="24"/>
        </w:rPr>
        <w:t>4</w:t>
      </w:r>
      <w:r w:rsidRPr="002C0A51">
        <w:rPr>
          <w:sz w:val="24"/>
          <w:szCs w:val="24"/>
        </w:rPr>
        <w:t xml:space="preserve">. godinu (Službene novine br. </w:t>
      </w:r>
      <w:r>
        <w:rPr>
          <w:sz w:val="24"/>
          <w:szCs w:val="24"/>
        </w:rPr>
        <w:t>21</w:t>
      </w:r>
      <w:r w:rsidRPr="002C0A51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Pr="002C0A51">
        <w:rPr>
          <w:sz w:val="24"/>
          <w:szCs w:val="24"/>
        </w:rPr>
        <w:t>)</w:t>
      </w:r>
    </w:p>
    <w:p w:rsidR="0003110B" w:rsidRPr="002C0A51" w:rsidRDefault="0003110B" w:rsidP="0003110B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Odluka o izvršavanju proračuna Grada Umaga za 202</w:t>
      </w:r>
      <w:r>
        <w:rPr>
          <w:sz w:val="24"/>
          <w:szCs w:val="24"/>
        </w:rPr>
        <w:t>4</w:t>
      </w:r>
      <w:r w:rsidRPr="002C0A51">
        <w:rPr>
          <w:sz w:val="24"/>
          <w:szCs w:val="24"/>
        </w:rPr>
        <w:t xml:space="preserve">. godinu (Službene novine br. </w:t>
      </w:r>
      <w:r>
        <w:rPr>
          <w:sz w:val="24"/>
          <w:szCs w:val="24"/>
        </w:rPr>
        <w:t>21</w:t>
      </w:r>
      <w:r w:rsidRPr="002C0A51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Pr="002C0A51">
        <w:rPr>
          <w:sz w:val="24"/>
          <w:szCs w:val="24"/>
        </w:rPr>
        <w:t>)</w:t>
      </w:r>
    </w:p>
    <w:p w:rsidR="0003110B" w:rsidRPr="00367FE8" w:rsidRDefault="0003110B" w:rsidP="000311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7FE8">
        <w:rPr>
          <w:sz w:val="24"/>
          <w:szCs w:val="24"/>
        </w:rPr>
        <w:t>Financijski plan ustanove kao sastavni dio Proračuna Grada Umaga</w:t>
      </w:r>
    </w:p>
    <w:p w:rsidR="00C31F84" w:rsidRPr="005D624A" w:rsidRDefault="00C31F84">
      <w:pPr>
        <w:rPr>
          <w:sz w:val="24"/>
          <w:szCs w:val="24"/>
        </w:rPr>
      </w:pPr>
    </w:p>
    <w:p w:rsidR="00921128" w:rsidRPr="005D624A" w:rsidRDefault="00921128" w:rsidP="00BF7579">
      <w:pPr>
        <w:jc w:val="both"/>
        <w:rPr>
          <w:sz w:val="24"/>
          <w:szCs w:val="24"/>
        </w:rPr>
      </w:pPr>
    </w:p>
    <w:p w:rsidR="00921128" w:rsidRPr="005D624A" w:rsidRDefault="00821EC0" w:rsidP="00BF7579">
      <w:pPr>
        <w:jc w:val="both"/>
        <w:rPr>
          <w:sz w:val="24"/>
          <w:szCs w:val="24"/>
        </w:rPr>
      </w:pPr>
      <w:r w:rsidRPr="005D624A">
        <w:rPr>
          <w:sz w:val="24"/>
          <w:szCs w:val="24"/>
        </w:rPr>
        <w:t>Gradska knjižnica</w:t>
      </w:r>
      <w:r w:rsidR="00921128" w:rsidRPr="005D624A">
        <w:rPr>
          <w:sz w:val="24"/>
          <w:szCs w:val="24"/>
        </w:rPr>
        <w:t xml:space="preserve"> </w:t>
      </w:r>
      <w:r w:rsidR="00915A7D" w:rsidRPr="005D624A">
        <w:rPr>
          <w:sz w:val="24"/>
          <w:szCs w:val="24"/>
        </w:rPr>
        <w:t xml:space="preserve"> je p</w:t>
      </w:r>
      <w:r w:rsidR="00A75017" w:rsidRPr="005D624A">
        <w:rPr>
          <w:sz w:val="24"/>
          <w:szCs w:val="24"/>
        </w:rPr>
        <w:t xml:space="preserve">roračunski korisnik Grada Umaga i </w:t>
      </w:r>
      <w:r w:rsidR="00921128" w:rsidRPr="005D624A">
        <w:rPr>
          <w:sz w:val="24"/>
          <w:szCs w:val="24"/>
        </w:rPr>
        <w:t xml:space="preserve">od 2009. </w:t>
      </w:r>
      <w:r w:rsidR="00E35A45" w:rsidRPr="005D624A">
        <w:rPr>
          <w:sz w:val="24"/>
          <w:szCs w:val="24"/>
        </w:rPr>
        <w:t>g</w:t>
      </w:r>
      <w:r w:rsidR="00A75017" w:rsidRPr="005D624A">
        <w:rPr>
          <w:sz w:val="24"/>
          <w:szCs w:val="24"/>
        </w:rPr>
        <w:t>odine u sustavu je  L</w:t>
      </w:r>
      <w:r w:rsidR="00921128" w:rsidRPr="005D624A">
        <w:rPr>
          <w:sz w:val="24"/>
          <w:szCs w:val="24"/>
        </w:rPr>
        <w:t>okalne riznice Grada Umaga.</w:t>
      </w:r>
    </w:p>
    <w:p w:rsidR="00921128" w:rsidRPr="005D624A" w:rsidRDefault="00A75017" w:rsidP="00DE0A81">
      <w:pPr>
        <w:jc w:val="both"/>
        <w:rPr>
          <w:sz w:val="24"/>
          <w:szCs w:val="24"/>
        </w:rPr>
      </w:pPr>
      <w:r w:rsidRPr="005D624A">
        <w:rPr>
          <w:sz w:val="24"/>
          <w:szCs w:val="24"/>
        </w:rPr>
        <w:t xml:space="preserve">Sukladno </w:t>
      </w:r>
      <w:r w:rsidR="00912779">
        <w:rPr>
          <w:sz w:val="24"/>
          <w:szCs w:val="24"/>
        </w:rPr>
        <w:t>O</w:t>
      </w:r>
      <w:r w:rsidRPr="005D624A">
        <w:rPr>
          <w:sz w:val="24"/>
          <w:szCs w:val="24"/>
        </w:rPr>
        <w:t>dlu</w:t>
      </w:r>
      <w:r w:rsidR="00912779">
        <w:rPr>
          <w:sz w:val="24"/>
          <w:szCs w:val="24"/>
        </w:rPr>
        <w:t>ci</w:t>
      </w:r>
      <w:r w:rsidRPr="005D624A">
        <w:rPr>
          <w:sz w:val="24"/>
          <w:szCs w:val="24"/>
        </w:rPr>
        <w:t xml:space="preserve"> o izvršavanju proračuna Grada Umaga za 20</w:t>
      </w:r>
      <w:r w:rsidR="002B1968">
        <w:rPr>
          <w:sz w:val="24"/>
          <w:szCs w:val="24"/>
        </w:rPr>
        <w:t>2</w:t>
      </w:r>
      <w:r w:rsidR="0003110B">
        <w:rPr>
          <w:sz w:val="24"/>
          <w:szCs w:val="24"/>
        </w:rPr>
        <w:t>4</w:t>
      </w:r>
      <w:r w:rsidRPr="005D624A">
        <w:rPr>
          <w:sz w:val="24"/>
          <w:szCs w:val="24"/>
        </w:rPr>
        <w:t>. godinu prioritetno se terete izvori financiranja vl</w:t>
      </w:r>
      <w:r w:rsidR="005C07A1" w:rsidRPr="005D624A">
        <w:rPr>
          <w:sz w:val="24"/>
          <w:szCs w:val="24"/>
        </w:rPr>
        <w:t>a</w:t>
      </w:r>
      <w:r w:rsidRPr="005D624A">
        <w:rPr>
          <w:sz w:val="24"/>
          <w:szCs w:val="24"/>
        </w:rPr>
        <w:t>stitih prihoda, donacija, prihoda po posebnim propisima te pomoći, a tek nakon toga izvor Općih prihoda i primitaka Grada Umaga.</w:t>
      </w:r>
    </w:p>
    <w:p w:rsidR="00921128" w:rsidRPr="00176E9D" w:rsidRDefault="00921128" w:rsidP="00176E9D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176E9D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lastRenderedPageBreak/>
        <w:t>Bilješke uz obrazac BIL</w:t>
      </w:r>
    </w:p>
    <w:p w:rsidR="00921128" w:rsidRPr="005D624A" w:rsidRDefault="00921128" w:rsidP="00921128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921128" w:rsidRPr="00176E9D" w:rsidRDefault="00125294" w:rsidP="00176E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B002 - </w:t>
      </w:r>
      <w:r w:rsidR="00B410BB" w:rsidRPr="00176E9D">
        <w:rPr>
          <w:b/>
          <w:sz w:val="24"/>
          <w:szCs w:val="24"/>
        </w:rPr>
        <w:t xml:space="preserve"> - </w:t>
      </w:r>
      <w:r w:rsidR="00921128" w:rsidRPr="00176E9D">
        <w:rPr>
          <w:b/>
          <w:sz w:val="24"/>
          <w:szCs w:val="24"/>
        </w:rPr>
        <w:t>Nefinancijska imovina</w:t>
      </w:r>
    </w:p>
    <w:p w:rsidR="00CB7D74" w:rsidRPr="005D624A" w:rsidRDefault="00CB7D74" w:rsidP="0043000C">
      <w:pPr>
        <w:jc w:val="both"/>
        <w:rPr>
          <w:sz w:val="24"/>
          <w:szCs w:val="24"/>
        </w:rPr>
      </w:pPr>
      <w:r w:rsidRPr="005D624A">
        <w:rPr>
          <w:sz w:val="24"/>
          <w:szCs w:val="24"/>
        </w:rPr>
        <w:t xml:space="preserve">Ukupna nefinancijska imovina Knjižnice iznosi </w:t>
      </w:r>
      <w:r w:rsidR="0003110B">
        <w:rPr>
          <w:sz w:val="24"/>
          <w:szCs w:val="24"/>
        </w:rPr>
        <w:t>790.845,14</w:t>
      </w:r>
      <w:r w:rsidR="00467047" w:rsidRPr="005D624A">
        <w:rPr>
          <w:sz w:val="24"/>
          <w:szCs w:val="24"/>
        </w:rPr>
        <w:t xml:space="preserve"> </w:t>
      </w:r>
      <w:r w:rsidR="00661AD3">
        <w:rPr>
          <w:sz w:val="24"/>
          <w:szCs w:val="24"/>
        </w:rPr>
        <w:t>eura</w:t>
      </w:r>
      <w:r w:rsidR="00467047" w:rsidRPr="005D624A">
        <w:rPr>
          <w:sz w:val="24"/>
          <w:szCs w:val="24"/>
        </w:rPr>
        <w:t xml:space="preserve"> </w:t>
      </w:r>
      <w:r w:rsidRPr="005D624A">
        <w:rPr>
          <w:sz w:val="24"/>
          <w:szCs w:val="24"/>
        </w:rPr>
        <w:t xml:space="preserve">s indeksom </w:t>
      </w:r>
      <w:r w:rsidR="00125294">
        <w:rPr>
          <w:sz w:val="24"/>
          <w:szCs w:val="24"/>
        </w:rPr>
        <w:t xml:space="preserve">ostvarenja </w:t>
      </w:r>
      <w:r w:rsidR="0003110B">
        <w:rPr>
          <w:sz w:val="24"/>
          <w:szCs w:val="24"/>
        </w:rPr>
        <w:t>102,4</w:t>
      </w:r>
      <w:r w:rsidR="00125294">
        <w:rPr>
          <w:sz w:val="24"/>
          <w:szCs w:val="24"/>
        </w:rPr>
        <w:t xml:space="preserve"> u odnosu na početno stanje 01. siječnja 202</w:t>
      </w:r>
      <w:r w:rsidR="0003110B">
        <w:rPr>
          <w:sz w:val="24"/>
          <w:szCs w:val="24"/>
        </w:rPr>
        <w:t>4</w:t>
      </w:r>
      <w:r w:rsidR="00125294">
        <w:rPr>
          <w:sz w:val="24"/>
          <w:szCs w:val="24"/>
        </w:rPr>
        <w:t xml:space="preserve">. </w:t>
      </w:r>
      <w:r w:rsidRPr="005D624A">
        <w:rPr>
          <w:sz w:val="24"/>
          <w:szCs w:val="24"/>
        </w:rPr>
        <w:t xml:space="preserve"> </w:t>
      </w:r>
    </w:p>
    <w:p w:rsidR="00166BD5" w:rsidRDefault="00912779" w:rsidP="00A9449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354DD" w:rsidRPr="005D624A">
        <w:rPr>
          <w:sz w:val="24"/>
          <w:szCs w:val="24"/>
        </w:rPr>
        <w:t>roizvedena dugotrajna imovina uvećana</w:t>
      </w:r>
      <w:r>
        <w:rPr>
          <w:sz w:val="24"/>
          <w:szCs w:val="24"/>
        </w:rPr>
        <w:t xml:space="preserve"> je</w:t>
      </w:r>
      <w:r w:rsidR="00F354DD" w:rsidRPr="005D624A">
        <w:rPr>
          <w:sz w:val="24"/>
          <w:szCs w:val="24"/>
        </w:rPr>
        <w:t xml:space="preserve"> najveć</w:t>
      </w:r>
      <w:r w:rsidR="00467047" w:rsidRPr="005D624A">
        <w:rPr>
          <w:sz w:val="24"/>
          <w:szCs w:val="24"/>
        </w:rPr>
        <w:t>im dijelom zbog nabave nove knj</w:t>
      </w:r>
      <w:r w:rsidR="00F354DD" w:rsidRPr="005D624A">
        <w:rPr>
          <w:sz w:val="24"/>
          <w:szCs w:val="24"/>
        </w:rPr>
        <w:t xml:space="preserve">ižne i neknjižne građe. </w:t>
      </w:r>
      <w:r w:rsidR="00166BD5" w:rsidRPr="005D624A">
        <w:rPr>
          <w:sz w:val="24"/>
          <w:szCs w:val="24"/>
        </w:rPr>
        <w:t>Knjižnica ne obračunava amortizaciju na knjige.</w:t>
      </w:r>
    </w:p>
    <w:p w:rsidR="00661AD3" w:rsidRDefault="0003110B" w:rsidP="00A9449F">
      <w:pPr>
        <w:spacing w:after="120"/>
        <w:jc w:val="both"/>
        <w:rPr>
          <w:sz w:val="24"/>
          <w:szCs w:val="24"/>
        </w:rPr>
      </w:pPr>
      <w:r w:rsidRPr="0003110B">
        <w:rPr>
          <w:noProof/>
        </w:rPr>
        <w:drawing>
          <wp:inline distT="0" distB="0" distL="0" distR="0">
            <wp:extent cx="5760720" cy="172329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AD3" w:rsidRDefault="00661AD3" w:rsidP="00A9449F">
      <w:pPr>
        <w:spacing w:after="120"/>
        <w:jc w:val="both"/>
        <w:rPr>
          <w:sz w:val="24"/>
          <w:szCs w:val="24"/>
        </w:rPr>
      </w:pPr>
    </w:p>
    <w:p w:rsidR="008D726E" w:rsidRPr="00176E9D" w:rsidRDefault="00125294" w:rsidP="00176E9D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1 - </w:t>
      </w:r>
      <w:r w:rsidR="00B410BB" w:rsidRPr="00176E9D">
        <w:rPr>
          <w:b/>
          <w:sz w:val="24"/>
          <w:szCs w:val="24"/>
        </w:rPr>
        <w:t xml:space="preserve"> </w:t>
      </w:r>
      <w:r w:rsidR="00F354DD" w:rsidRPr="00176E9D">
        <w:rPr>
          <w:b/>
          <w:sz w:val="24"/>
          <w:szCs w:val="24"/>
        </w:rPr>
        <w:t xml:space="preserve"> razred 1 </w:t>
      </w:r>
      <w:r w:rsidR="00B410BB" w:rsidRPr="00176E9D">
        <w:rPr>
          <w:b/>
          <w:sz w:val="24"/>
          <w:szCs w:val="24"/>
        </w:rPr>
        <w:t xml:space="preserve">- </w:t>
      </w:r>
      <w:r w:rsidR="008D726E" w:rsidRPr="00176E9D">
        <w:rPr>
          <w:b/>
          <w:sz w:val="24"/>
          <w:szCs w:val="24"/>
        </w:rPr>
        <w:t>Financijska imovina</w:t>
      </w:r>
    </w:p>
    <w:p w:rsidR="00125294" w:rsidRDefault="00F354DD" w:rsidP="00125294">
      <w:pPr>
        <w:jc w:val="both"/>
        <w:rPr>
          <w:sz w:val="24"/>
          <w:szCs w:val="24"/>
        </w:rPr>
      </w:pPr>
      <w:r w:rsidRPr="005D624A">
        <w:rPr>
          <w:sz w:val="24"/>
          <w:szCs w:val="24"/>
        </w:rPr>
        <w:t>Ukupna financijsk</w:t>
      </w:r>
      <w:r w:rsidR="00C1214E" w:rsidRPr="005D624A">
        <w:rPr>
          <w:sz w:val="24"/>
          <w:szCs w:val="24"/>
        </w:rPr>
        <w:t>a</w:t>
      </w:r>
      <w:r w:rsidRPr="005D624A">
        <w:rPr>
          <w:sz w:val="24"/>
          <w:szCs w:val="24"/>
        </w:rPr>
        <w:t xml:space="preserve"> imovina iznosi </w:t>
      </w:r>
      <w:r w:rsidR="00125294">
        <w:rPr>
          <w:sz w:val="24"/>
          <w:szCs w:val="24"/>
        </w:rPr>
        <w:t>1</w:t>
      </w:r>
      <w:r w:rsidR="00661AD3">
        <w:rPr>
          <w:sz w:val="24"/>
          <w:szCs w:val="24"/>
        </w:rPr>
        <w:t>9</w:t>
      </w:r>
      <w:r w:rsidR="00125294">
        <w:rPr>
          <w:sz w:val="24"/>
          <w:szCs w:val="24"/>
        </w:rPr>
        <w:t>.</w:t>
      </w:r>
      <w:r w:rsidR="004C37F5">
        <w:rPr>
          <w:sz w:val="24"/>
          <w:szCs w:val="24"/>
        </w:rPr>
        <w:t>835,51</w:t>
      </w:r>
      <w:r w:rsidR="00125294">
        <w:rPr>
          <w:sz w:val="24"/>
          <w:szCs w:val="24"/>
        </w:rPr>
        <w:t xml:space="preserve"> </w:t>
      </w:r>
      <w:r w:rsidR="00661AD3">
        <w:rPr>
          <w:sz w:val="24"/>
          <w:szCs w:val="24"/>
        </w:rPr>
        <w:t>eura</w:t>
      </w:r>
      <w:r w:rsidR="00125294">
        <w:rPr>
          <w:sz w:val="24"/>
          <w:szCs w:val="24"/>
        </w:rPr>
        <w:t xml:space="preserve"> </w:t>
      </w:r>
      <w:r w:rsidR="00125294" w:rsidRPr="005D624A">
        <w:rPr>
          <w:sz w:val="24"/>
          <w:szCs w:val="24"/>
        </w:rPr>
        <w:t xml:space="preserve">s indeksom </w:t>
      </w:r>
      <w:r w:rsidR="00125294">
        <w:rPr>
          <w:sz w:val="24"/>
          <w:szCs w:val="24"/>
        </w:rPr>
        <w:t xml:space="preserve">ostvarenja </w:t>
      </w:r>
      <w:r w:rsidR="004C37F5">
        <w:rPr>
          <w:sz w:val="24"/>
          <w:szCs w:val="24"/>
        </w:rPr>
        <w:t>102,</w:t>
      </w:r>
      <w:r w:rsidR="00661AD3">
        <w:rPr>
          <w:sz w:val="24"/>
          <w:szCs w:val="24"/>
        </w:rPr>
        <w:t>3</w:t>
      </w:r>
      <w:r w:rsidR="00125294">
        <w:rPr>
          <w:sz w:val="24"/>
          <w:szCs w:val="24"/>
        </w:rPr>
        <w:t xml:space="preserve"> u odnosu na početno stanje 01. siječnja 202</w:t>
      </w:r>
      <w:r w:rsidR="004C37F5">
        <w:rPr>
          <w:sz w:val="24"/>
          <w:szCs w:val="24"/>
        </w:rPr>
        <w:t>4</w:t>
      </w:r>
      <w:r w:rsidR="00125294">
        <w:rPr>
          <w:sz w:val="24"/>
          <w:szCs w:val="24"/>
        </w:rPr>
        <w:t xml:space="preserve">. </w:t>
      </w:r>
      <w:r w:rsidR="00125294" w:rsidRPr="005D624A">
        <w:rPr>
          <w:sz w:val="24"/>
          <w:szCs w:val="24"/>
        </w:rPr>
        <w:t xml:space="preserve"> </w:t>
      </w:r>
    </w:p>
    <w:p w:rsidR="00661AD3" w:rsidRDefault="004C37F5" w:rsidP="00125294">
      <w:pPr>
        <w:jc w:val="both"/>
        <w:rPr>
          <w:sz w:val="24"/>
          <w:szCs w:val="24"/>
        </w:rPr>
      </w:pPr>
      <w:r w:rsidRPr="004C37F5">
        <w:rPr>
          <w:noProof/>
        </w:rPr>
        <w:drawing>
          <wp:inline distT="0" distB="0" distL="0" distR="0">
            <wp:extent cx="5760720" cy="1403252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AD3" w:rsidRDefault="00661AD3" w:rsidP="00125294">
      <w:pPr>
        <w:jc w:val="both"/>
        <w:rPr>
          <w:sz w:val="24"/>
          <w:szCs w:val="24"/>
        </w:rPr>
      </w:pPr>
    </w:p>
    <w:p w:rsidR="007A1DBC" w:rsidRPr="007A7ACF" w:rsidRDefault="00125294" w:rsidP="007A1D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16 - </w:t>
      </w:r>
      <w:r w:rsidR="007A1DBC" w:rsidRPr="007A7ACF">
        <w:rPr>
          <w:b/>
          <w:sz w:val="24"/>
          <w:szCs w:val="24"/>
        </w:rPr>
        <w:t xml:space="preserve"> račun skupine 16- Potraživanja za prihode poslovanja </w:t>
      </w:r>
    </w:p>
    <w:p w:rsidR="00125294" w:rsidRPr="005D624A" w:rsidRDefault="007A1DBC" w:rsidP="00125294">
      <w:pPr>
        <w:jc w:val="both"/>
        <w:rPr>
          <w:sz w:val="24"/>
          <w:szCs w:val="24"/>
        </w:rPr>
      </w:pPr>
      <w:r w:rsidRPr="00FB50CB">
        <w:rPr>
          <w:sz w:val="24"/>
          <w:szCs w:val="24"/>
        </w:rPr>
        <w:t xml:space="preserve">Ukupna potraživanja za prihode poslovanja iznose </w:t>
      </w:r>
      <w:r w:rsidR="00661AD3">
        <w:rPr>
          <w:sz w:val="24"/>
          <w:szCs w:val="24"/>
        </w:rPr>
        <w:t>10</w:t>
      </w:r>
      <w:r w:rsidR="00125294">
        <w:rPr>
          <w:sz w:val="24"/>
          <w:szCs w:val="24"/>
        </w:rPr>
        <w:t>.</w:t>
      </w:r>
      <w:r w:rsidR="004C37F5">
        <w:rPr>
          <w:sz w:val="24"/>
          <w:szCs w:val="24"/>
        </w:rPr>
        <w:t>199,52</w:t>
      </w:r>
      <w:r w:rsidR="00DE619E">
        <w:rPr>
          <w:sz w:val="24"/>
          <w:szCs w:val="24"/>
        </w:rPr>
        <w:t xml:space="preserve"> kn</w:t>
      </w:r>
      <w:r w:rsidRPr="00FB50CB">
        <w:rPr>
          <w:sz w:val="24"/>
          <w:szCs w:val="24"/>
        </w:rPr>
        <w:t xml:space="preserve"> </w:t>
      </w:r>
      <w:r w:rsidR="00125294" w:rsidRPr="005D624A">
        <w:rPr>
          <w:sz w:val="24"/>
          <w:szCs w:val="24"/>
        </w:rPr>
        <w:t xml:space="preserve">s indeksom </w:t>
      </w:r>
      <w:r w:rsidR="00125294">
        <w:rPr>
          <w:sz w:val="24"/>
          <w:szCs w:val="24"/>
        </w:rPr>
        <w:t xml:space="preserve">ostvarenja </w:t>
      </w:r>
      <w:r w:rsidR="004C37F5">
        <w:rPr>
          <w:sz w:val="24"/>
          <w:szCs w:val="24"/>
        </w:rPr>
        <w:t>95,2</w:t>
      </w:r>
      <w:r w:rsidR="00125294">
        <w:rPr>
          <w:sz w:val="24"/>
          <w:szCs w:val="24"/>
        </w:rPr>
        <w:t xml:space="preserve"> u odnosu na početno stanje 01. siječnja 202</w:t>
      </w:r>
      <w:r w:rsidR="004C37F5">
        <w:rPr>
          <w:sz w:val="24"/>
          <w:szCs w:val="24"/>
        </w:rPr>
        <w:t>4</w:t>
      </w:r>
      <w:r w:rsidR="00125294">
        <w:rPr>
          <w:sz w:val="24"/>
          <w:szCs w:val="24"/>
        </w:rPr>
        <w:t xml:space="preserve">. </w:t>
      </w:r>
      <w:r w:rsidR="00125294" w:rsidRPr="005D624A">
        <w:rPr>
          <w:sz w:val="24"/>
          <w:szCs w:val="24"/>
        </w:rPr>
        <w:t xml:space="preserve"> </w:t>
      </w:r>
    </w:p>
    <w:p w:rsidR="007A1DBC" w:rsidRDefault="007A1DBC" w:rsidP="007A1DBC">
      <w:pPr>
        <w:spacing w:after="120"/>
        <w:jc w:val="both"/>
        <w:rPr>
          <w:sz w:val="24"/>
          <w:szCs w:val="24"/>
        </w:rPr>
      </w:pPr>
    </w:p>
    <w:p w:rsidR="00CD137D" w:rsidRDefault="00CD137D" w:rsidP="00912779">
      <w:pPr>
        <w:spacing w:after="120"/>
        <w:jc w:val="both"/>
        <w:rPr>
          <w:b/>
          <w:sz w:val="24"/>
          <w:szCs w:val="24"/>
        </w:rPr>
      </w:pPr>
    </w:p>
    <w:p w:rsidR="00912779" w:rsidRPr="00912779" w:rsidRDefault="00125294" w:rsidP="00912779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19 - </w:t>
      </w:r>
      <w:r w:rsidR="00912779" w:rsidRPr="00912779">
        <w:rPr>
          <w:b/>
          <w:sz w:val="24"/>
          <w:szCs w:val="24"/>
        </w:rPr>
        <w:t xml:space="preserve"> račun skupine 19 - Rashodi budućeg razdoblja i nedospjela naplata prihoda </w:t>
      </w:r>
    </w:p>
    <w:p w:rsidR="00125294" w:rsidRPr="00200E37" w:rsidRDefault="00912779" w:rsidP="00125294">
      <w:pPr>
        <w:spacing w:after="120"/>
        <w:jc w:val="both"/>
        <w:rPr>
          <w:sz w:val="24"/>
          <w:szCs w:val="24"/>
        </w:rPr>
      </w:pPr>
      <w:r w:rsidRPr="00651791">
        <w:rPr>
          <w:sz w:val="24"/>
          <w:szCs w:val="24"/>
        </w:rPr>
        <w:t>Rashodi budućih razdoblja iznose</w:t>
      </w:r>
      <w:r w:rsidR="004C37F5" w:rsidRPr="004C37F5">
        <w:t xml:space="preserve"> </w:t>
      </w:r>
      <w:r w:rsidR="004C37F5" w:rsidRPr="004C37F5">
        <w:rPr>
          <w:sz w:val="24"/>
          <w:szCs w:val="24"/>
        </w:rPr>
        <w:t>9</w:t>
      </w:r>
      <w:r w:rsidR="004C37F5">
        <w:rPr>
          <w:sz w:val="24"/>
          <w:szCs w:val="24"/>
        </w:rPr>
        <w:t>.</w:t>
      </w:r>
      <w:r w:rsidR="004C37F5" w:rsidRPr="004C37F5">
        <w:rPr>
          <w:sz w:val="24"/>
          <w:szCs w:val="24"/>
        </w:rPr>
        <w:t>466,21</w:t>
      </w:r>
      <w:r w:rsidRPr="00651791">
        <w:rPr>
          <w:sz w:val="24"/>
          <w:szCs w:val="24"/>
        </w:rPr>
        <w:t xml:space="preserve"> </w:t>
      </w:r>
      <w:r w:rsidR="00661AD3">
        <w:rPr>
          <w:sz w:val="24"/>
          <w:szCs w:val="24"/>
        </w:rPr>
        <w:t>eura</w:t>
      </w:r>
      <w:r w:rsidRPr="00651791">
        <w:rPr>
          <w:sz w:val="24"/>
          <w:szCs w:val="24"/>
        </w:rPr>
        <w:t xml:space="preserve"> i odnose se na kontinuirane rashode budućih razdoblja</w:t>
      </w:r>
      <w:r w:rsidR="00125294">
        <w:rPr>
          <w:sz w:val="24"/>
          <w:szCs w:val="24"/>
        </w:rPr>
        <w:t xml:space="preserve"> </w:t>
      </w:r>
      <w:r w:rsidR="00125294" w:rsidRPr="00781CD6">
        <w:rPr>
          <w:sz w:val="24"/>
          <w:szCs w:val="24"/>
        </w:rPr>
        <w:t>i odnose se</w:t>
      </w:r>
      <w:r w:rsidR="00125294" w:rsidRPr="00651791">
        <w:rPr>
          <w:sz w:val="24"/>
          <w:szCs w:val="24"/>
        </w:rPr>
        <w:t xml:space="preserve"> na kontinuirane rashode budućih razdoblja odnosno plaću</w:t>
      </w:r>
      <w:r w:rsidR="00125294">
        <w:rPr>
          <w:sz w:val="24"/>
          <w:szCs w:val="24"/>
        </w:rPr>
        <w:t xml:space="preserve">, rashode dolaska na posao i prehrane </w:t>
      </w:r>
      <w:r w:rsidR="00125294" w:rsidRPr="00651791">
        <w:rPr>
          <w:sz w:val="24"/>
          <w:szCs w:val="24"/>
        </w:rPr>
        <w:t xml:space="preserve"> za prosinac isplaćen</w:t>
      </w:r>
      <w:r w:rsidR="00125294">
        <w:rPr>
          <w:sz w:val="24"/>
          <w:szCs w:val="24"/>
        </w:rPr>
        <w:t>e</w:t>
      </w:r>
      <w:r w:rsidR="00125294" w:rsidRPr="00651791">
        <w:rPr>
          <w:sz w:val="24"/>
          <w:szCs w:val="24"/>
        </w:rPr>
        <w:t xml:space="preserve"> u siječnju 20</w:t>
      </w:r>
      <w:r w:rsidR="00125294">
        <w:rPr>
          <w:sz w:val="24"/>
          <w:szCs w:val="24"/>
        </w:rPr>
        <w:t>2</w:t>
      </w:r>
      <w:r w:rsidR="004C37F5">
        <w:rPr>
          <w:sz w:val="24"/>
          <w:szCs w:val="24"/>
        </w:rPr>
        <w:t>5.</w:t>
      </w:r>
      <w:r w:rsidR="00125294">
        <w:rPr>
          <w:sz w:val="24"/>
          <w:szCs w:val="24"/>
        </w:rPr>
        <w:t xml:space="preserve"> </w:t>
      </w:r>
    </w:p>
    <w:p w:rsidR="00125294" w:rsidRDefault="00125294" w:rsidP="00A9449F">
      <w:pPr>
        <w:spacing w:after="120"/>
        <w:jc w:val="both"/>
        <w:rPr>
          <w:sz w:val="24"/>
          <w:szCs w:val="24"/>
        </w:rPr>
      </w:pPr>
    </w:p>
    <w:p w:rsidR="00125294" w:rsidRDefault="00125294" w:rsidP="00A9449F">
      <w:pPr>
        <w:spacing w:after="120"/>
        <w:jc w:val="both"/>
        <w:rPr>
          <w:sz w:val="24"/>
          <w:szCs w:val="24"/>
        </w:rPr>
      </w:pPr>
    </w:p>
    <w:p w:rsidR="00125294" w:rsidRDefault="00125294" w:rsidP="00A9449F">
      <w:pPr>
        <w:spacing w:after="120"/>
        <w:jc w:val="both"/>
        <w:rPr>
          <w:sz w:val="24"/>
          <w:szCs w:val="24"/>
        </w:rPr>
      </w:pPr>
    </w:p>
    <w:p w:rsidR="00CF2DD8" w:rsidRPr="00176E9D" w:rsidRDefault="00125294" w:rsidP="00176E9D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2 - </w:t>
      </w:r>
      <w:r w:rsidR="00CF2DD8" w:rsidRPr="00176E9D">
        <w:rPr>
          <w:b/>
          <w:sz w:val="24"/>
          <w:szCs w:val="24"/>
        </w:rPr>
        <w:t xml:space="preserve"> razred 2 – Obveze</w:t>
      </w:r>
    </w:p>
    <w:p w:rsidR="003C22B7" w:rsidRPr="00C478F9" w:rsidRDefault="00CF2DD8" w:rsidP="003C22B7">
      <w:pPr>
        <w:spacing w:after="0"/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sz w:val="24"/>
          <w:szCs w:val="24"/>
        </w:rPr>
        <w:t xml:space="preserve">Ukupne obveze iznose </w:t>
      </w:r>
      <w:r w:rsidR="004C37F5">
        <w:rPr>
          <w:sz w:val="24"/>
          <w:szCs w:val="24"/>
        </w:rPr>
        <w:t>10.280,87</w:t>
      </w:r>
      <w:r w:rsidR="002113E9">
        <w:rPr>
          <w:sz w:val="24"/>
          <w:szCs w:val="24"/>
        </w:rPr>
        <w:t xml:space="preserve"> </w:t>
      </w:r>
      <w:r w:rsidR="00EB58C5">
        <w:rPr>
          <w:sz w:val="24"/>
          <w:szCs w:val="24"/>
        </w:rPr>
        <w:t>eura</w:t>
      </w:r>
      <w:r w:rsidRPr="005D624A">
        <w:rPr>
          <w:sz w:val="24"/>
          <w:szCs w:val="24"/>
        </w:rPr>
        <w:t xml:space="preserve"> (indeks </w:t>
      </w:r>
      <w:r w:rsidR="004C37F5">
        <w:rPr>
          <w:sz w:val="24"/>
          <w:szCs w:val="24"/>
        </w:rPr>
        <w:t>109,0</w:t>
      </w:r>
      <w:r w:rsidRPr="005D624A">
        <w:rPr>
          <w:sz w:val="24"/>
          <w:szCs w:val="24"/>
        </w:rPr>
        <w:t>) i najvećim se dijelom odnose na obveze za zaposlene za plaću za p</w:t>
      </w:r>
      <w:r w:rsidR="00912779">
        <w:rPr>
          <w:sz w:val="24"/>
          <w:szCs w:val="24"/>
        </w:rPr>
        <w:t>rosinac isplaćenu u siječnju 202</w:t>
      </w:r>
      <w:r w:rsidR="004C37F5">
        <w:rPr>
          <w:sz w:val="24"/>
          <w:szCs w:val="24"/>
        </w:rPr>
        <w:t>5</w:t>
      </w:r>
      <w:r w:rsidR="00E46B5B" w:rsidRPr="005D624A">
        <w:rPr>
          <w:sz w:val="24"/>
          <w:szCs w:val="24"/>
        </w:rPr>
        <w:t>.</w:t>
      </w:r>
      <w:r w:rsidR="00EB58C5">
        <w:rPr>
          <w:sz w:val="24"/>
          <w:szCs w:val="24"/>
        </w:rPr>
        <w:t xml:space="preserve"> a dijelom za materijane rashode.</w:t>
      </w:r>
      <w:r w:rsidR="00E46B5B" w:rsidRPr="005D624A">
        <w:rPr>
          <w:sz w:val="24"/>
          <w:szCs w:val="24"/>
        </w:rPr>
        <w:t xml:space="preserve"> </w:t>
      </w:r>
    </w:p>
    <w:p w:rsidR="00C478F9" w:rsidRDefault="00C478F9" w:rsidP="003C22B7">
      <w:pPr>
        <w:spacing w:after="120"/>
        <w:jc w:val="both"/>
        <w:rPr>
          <w:b/>
          <w:sz w:val="24"/>
          <w:szCs w:val="20"/>
        </w:rPr>
      </w:pPr>
    </w:p>
    <w:p w:rsidR="009B15EF" w:rsidRDefault="009B15EF" w:rsidP="000C269A">
      <w:pPr>
        <w:rPr>
          <w:b/>
          <w:sz w:val="24"/>
          <w:szCs w:val="20"/>
        </w:rPr>
      </w:pPr>
    </w:p>
    <w:p w:rsidR="000C269A" w:rsidRPr="000C269A" w:rsidRDefault="005A0E78" w:rsidP="000C269A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Šifra 9 - </w:t>
      </w:r>
      <w:r w:rsidR="000C269A" w:rsidRPr="000C269A">
        <w:rPr>
          <w:b/>
          <w:sz w:val="24"/>
          <w:szCs w:val="20"/>
        </w:rPr>
        <w:t xml:space="preserve"> razred 9 – Vlastiti izvori</w:t>
      </w:r>
    </w:p>
    <w:p w:rsidR="006B1057" w:rsidRDefault="000C269A" w:rsidP="005A0E78">
      <w:pPr>
        <w:jc w:val="both"/>
        <w:rPr>
          <w:sz w:val="24"/>
          <w:szCs w:val="24"/>
        </w:rPr>
      </w:pPr>
      <w:r w:rsidRPr="0019170F">
        <w:rPr>
          <w:sz w:val="24"/>
          <w:szCs w:val="20"/>
        </w:rPr>
        <w:t>Vlastiti izvori iznose</w:t>
      </w:r>
      <w:r w:rsidR="00C478F9">
        <w:rPr>
          <w:sz w:val="24"/>
          <w:szCs w:val="20"/>
        </w:rPr>
        <w:t xml:space="preserve"> </w:t>
      </w:r>
      <w:r w:rsidR="004C37F5">
        <w:rPr>
          <w:sz w:val="24"/>
          <w:szCs w:val="20"/>
        </w:rPr>
        <w:t>800.399,78</w:t>
      </w:r>
      <w:r w:rsidR="005A0E78">
        <w:rPr>
          <w:sz w:val="24"/>
          <w:szCs w:val="20"/>
        </w:rPr>
        <w:t xml:space="preserve">  </w:t>
      </w:r>
      <w:r w:rsidR="005622BB">
        <w:rPr>
          <w:sz w:val="24"/>
          <w:szCs w:val="20"/>
        </w:rPr>
        <w:t xml:space="preserve">eura </w:t>
      </w:r>
      <w:r w:rsidR="005A0E78">
        <w:rPr>
          <w:sz w:val="24"/>
          <w:szCs w:val="20"/>
        </w:rPr>
        <w:t xml:space="preserve">sa indeksom ostvarenja </w:t>
      </w:r>
      <w:r w:rsidR="004C37F5">
        <w:rPr>
          <w:sz w:val="24"/>
          <w:szCs w:val="20"/>
        </w:rPr>
        <w:t>102,3</w:t>
      </w:r>
      <w:r w:rsidR="005A0E78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 </w:t>
      </w:r>
      <w:r w:rsidR="005A0E78">
        <w:rPr>
          <w:sz w:val="24"/>
          <w:szCs w:val="24"/>
        </w:rPr>
        <w:t>u odnosu na početno stanje 01. siječnja 202</w:t>
      </w:r>
      <w:r w:rsidR="004C37F5">
        <w:rPr>
          <w:sz w:val="24"/>
          <w:szCs w:val="24"/>
        </w:rPr>
        <w:t>4</w:t>
      </w:r>
      <w:r w:rsidR="005A0E78">
        <w:rPr>
          <w:sz w:val="24"/>
          <w:szCs w:val="24"/>
        </w:rPr>
        <w:t xml:space="preserve">. </w:t>
      </w:r>
    </w:p>
    <w:p w:rsidR="006B1057" w:rsidRDefault="004C37F5" w:rsidP="005A0E78">
      <w:pPr>
        <w:jc w:val="both"/>
        <w:rPr>
          <w:sz w:val="24"/>
          <w:szCs w:val="24"/>
        </w:rPr>
      </w:pPr>
      <w:r w:rsidRPr="004C37F5">
        <w:rPr>
          <w:noProof/>
        </w:rPr>
        <w:drawing>
          <wp:inline distT="0" distB="0" distL="0" distR="0">
            <wp:extent cx="5760720" cy="1649437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69A" w:rsidRPr="00D071DC" w:rsidRDefault="005A0E78" w:rsidP="000C269A">
      <w:pPr>
        <w:jc w:val="both"/>
        <w:rPr>
          <w:sz w:val="24"/>
          <w:szCs w:val="24"/>
        </w:rPr>
      </w:pPr>
      <w:r w:rsidRPr="005D624A">
        <w:rPr>
          <w:sz w:val="24"/>
          <w:szCs w:val="24"/>
        </w:rPr>
        <w:t xml:space="preserve"> </w:t>
      </w:r>
    </w:p>
    <w:p w:rsidR="00D764D9" w:rsidRPr="00891FE0" w:rsidRDefault="005C07A1" w:rsidP="00891FE0">
      <w:pPr>
        <w:keepNext/>
        <w:keepLines/>
        <w:spacing w:before="200" w:after="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891FE0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prihodima i rashodima, primicima i izdacima – OBRAZAC PR-RAS</w:t>
      </w:r>
    </w:p>
    <w:p w:rsidR="00A9449F" w:rsidRPr="005D624A" w:rsidRDefault="00A9449F" w:rsidP="00A9449F">
      <w:pPr>
        <w:pStyle w:val="ListParagraph"/>
        <w:keepNext/>
        <w:keepLines/>
        <w:spacing w:before="200" w:after="0"/>
        <w:ind w:left="36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5C07A1" w:rsidRPr="00891FE0" w:rsidRDefault="005A0E78" w:rsidP="00891FE0">
      <w:pPr>
        <w:jc w:val="both"/>
        <w:rPr>
          <w:rFonts w:eastAsiaTheme="majorEastAsia" w:cstheme="majorBidi"/>
          <w:bCs/>
          <w:sz w:val="24"/>
          <w:szCs w:val="24"/>
        </w:rPr>
      </w:pPr>
      <w:r w:rsidRPr="005A0E78">
        <w:rPr>
          <w:rFonts w:eastAsiaTheme="majorEastAsia" w:cstheme="majorBidi"/>
          <w:b/>
          <w:bCs/>
          <w:sz w:val="24"/>
          <w:szCs w:val="24"/>
        </w:rPr>
        <w:t>Šifra 6 i šifra 7 -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="0001585E" w:rsidRPr="00891FE0">
        <w:rPr>
          <w:rFonts w:eastAsiaTheme="majorEastAsia" w:cstheme="majorBidi"/>
          <w:bCs/>
          <w:sz w:val="24"/>
          <w:szCs w:val="24"/>
        </w:rPr>
        <w:t xml:space="preserve"> </w:t>
      </w:r>
      <w:r w:rsidR="005C07A1" w:rsidRPr="00891FE0">
        <w:rPr>
          <w:rFonts w:eastAsiaTheme="majorEastAsia" w:cstheme="majorBidi"/>
          <w:b/>
          <w:bCs/>
          <w:sz w:val="24"/>
          <w:szCs w:val="24"/>
        </w:rPr>
        <w:t>Prihodi poslovanja</w:t>
      </w:r>
      <w:r>
        <w:rPr>
          <w:rFonts w:eastAsiaTheme="majorEastAsia" w:cstheme="majorBidi"/>
          <w:b/>
          <w:bCs/>
          <w:sz w:val="24"/>
          <w:szCs w:val="24"/>
        </w:rPr>
        <w:t xml:space="preserve"> i prihodi od prodaje nefinancijske imovine </w:t>
      </w:r>
    </w:p>
    <w:p w:rsidR="00E442F8" w:rsidRPr="00D071DC" w:rsidRDefault="005C07A1" w:rsidP="00D071DC">
      <w:pPr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>Uku</w:t>
      </w:r>
      <w:r w:rsidR="00CA4BC6" w:rsidRPr="005D624A">
        <w:rPr>
          <w:rFonts w:eastAsiaTheme="majorEastAsia" w:cstheme="majorBidi"/>
          <w:bCs/>
          <w:sz w:val="24"/>
          <w:szCs w:val="24"/>
        </w:rPr>
        <w:t>pni prihodi poslovanja u 20</w:t>
      </w:r>
      <w:r w:rsidR="00071CB0">
        <w:rPr>
          <w:rFonts w:eastAsiaTheme="majorEastAsia" w:cstheme="majorBidi"/>
          <w:bCs/>
          <w:sz w:val="24"/>
          <w:szCs w:val="24"/>
        </w:rPr>
        <w:t>2</w:t>
      </w:r>
      <w:r w:rsidR="004A699A">
        <w:rPr>
          <w:rFonts w:eastAsiaTheme="majorEastAsia" w:cstheme="majorBidi"/>
          <w:bCs/>
          <w:sz w:val="24"/>
          <w:szCs w:val="24"/>
        </w:rPr>
        <w:t>4</w:t>
      </w:r>
      <w:bookmarkStart w:id="1" w:name="_GoBack"/>
      <w:bookmarkEnd w:id="1"/>
      <w:r w:rsidR="00CA4BC6" w:rsidRPr="005D624A">
        <w:rPr>
          <w:rFonts w:eastAsiaTheme="majorEastAsia" w:cstheme="majorBidi"/>
          <w:bCs/>
          <w:sz w:val="24"/>
          <w:szCs w:val="24"/>
        </w:rPr>
        <w:t>. g</w:t>
      </w:r>
      <w:r w:rsidRPr="005D624A">
        <w:rPr>
          <w:rFonts w:eastAsiaTheme="majorEastAsia" w:cstheme="majorBidi"/>
          <w:bCs/>
          <w:sz w:val="24"/>
          <w:szCs w:val="24"/>
        </w:rPr>
        <w:t xml:space="preserve">odini iznose </w:t>
      </w:r>
      <w:r w:rsidR="004C37F5">
        <w:rPr>
          <w:rFonts w:eastAsiaTheme="majorEastAsia" w:cstheme="majorBidi"/>
          <w:bCs/>
          <w:sz w:val="24"/>
          <w:szCs w:val="24"/>
        </w:rPr>
        <w:t>204.235</w:t>
      </w:r>
      <w:r w:rsidR="005A0E78">
        <w:rPr>
          <w:rFonts w:eastAsiaTheme="majorEastAsia" w:cstheme="majorBidi"/>
          <w:bCs/>
          <w:sz w:val="24"/>
          <w:szCs w:val="24"/>
        </w:rPr>
        <w:t>,</w:t>
      </w:r>
      <w:r w:rsidR="006B1057">
        <w:rPr>
          <w:rFonts w:eastAsiaTheme="majorEastAsia" w:cstheme="majorBidi"/>
          <w:bCs/>
          <w:sz w:val="24"/>
          <w:szCs w:val="24"/>
        </w:rPr>
        <w:t>25</w:t>
      </w:r>
      <w:r w:rsidRPr="005D624A">
        <w:rPr>
          <w:rFonts w:eastAsiaTheme="majorEastAsia" w:cstheme="majorBidi"/>
          <w:bCs/>
          <w:sz w:val="24"/>
          <w:szCs w:val="24"/>
        </w:rPr>
        <w:t xml:space="preserve"> </w:t>
      </w:r>
      <w:r w:rsidR="006B1057">
        <w:rPr>
          <w:rFonts w:eastAsiaTheme="majorEastAsia" w:cstheme="majorBidi"/>
          <w:bCs/>
          <w:sz w:val="24"/>
          <w:szCs w:val="24"/>
        </w:rPr>
        <w:t>eura</w:t>
      </w:r>
      <w:r w:rsidRPr="005D624A">
        <w:rPr>
          <w:rFonts w:eastAsiaTheme="majorEastAsia" w:cstheme="majorBidi"/>
          <w:bCs/>
          <w:sz w:val="24"/>
          <w:szCs w:val="24"/>
        </w:rPr>
        <w:t xml:space="preserve"> s indeksom ostvarenja </w:t>
      </w:r>
      <w:r w:rsidR="004C37F5">
        <w:rPr>
          <w:rFonts w:eastAsiaTheme="majorEastAsia" w:cstheme="majorBidi"/>
          <w:bCs/>
          <w:sz w:val="24"/>
          <w:szCs w:val="24"/>
        </w:rPr>
        <w:t>108</w:t>
      </w:r>
      <w:r w:rsidR="005A0E78">
        <w:rPr>
          <w:rFonts w:eastAsiaTheme="majorEastAsia" w:cstheme="majorBidi"/>
          <w:bCs/>
          <w:sz w:val="24"/>
          <w:szCs w:val="24"/>
        </w:rPr>
        <w:t>,</w:t>
      </w:r>
      <w:r w:rsidR="004C37F5">
        <w:rPr>
          <w:rFonts w:eastAsiaTheme="majorEastAsia" w:cstheme="majorBidi"/>
          <w:bCs/>
          <w:sz w:val="24"/>
          <w:szCs w:val="24"/>
        </w:rPr>
        <w:t>9</w:t>
      </w:r>
      <w:r w:rsidRPr="005D624A">
        <w:rPr>
          <w:rFonts w:eastAsiaTheme="majorEastAsia" w:cstheme="majorBidi"/>
          <w:bCs/>
          <w:sz w:val="24"/>
          <w:szCs w:val="24"/>
        </w:rPr>
        <w:t xml:space="preserve"> u odnosu na prethodnu godinu</w:t>
      </w:r>
      <w:r w:rsidR="005A0E78">
        <w:rPr>
          <w:rFonts w:eastAsiaTheme="majorEastAsia" w:cstheme="majorBidi"/>
          <w:bCs/>
          <w:sz w:val="24"/>
          <w:szCs w:val="24"/>
        </w:rPr>
        <w:t xml:space="preserve">, dok prihodi od prodaje nefinancijske imovine – prodaje knjiga iznose </w:t>
      </w:r>
      <w:r w:rsidR="006B1057">
        <w:rPr>
          <w:rFonts w:eastAsiaTheme="majorEastAsia" w:cstheme="majorBidi"/>
          <w:bCs/>
          <w:sz w:val="24"/>
          <w:szCs w:val="24"/>
        </w:rPr>
        <w:t>1</w:t>
      </w:r>
      <w:r w:rsidR="005A0E78">
        <w:rPr>
          <w:rFonts w:eastAsiaTheme="majorEastAsia" w:cstheme="majorBidi"/>
          <w:bCs/>
          <w:sz w:val="24"/>
          <w:szCs w:val="24"/>
        </w:rPr>
        <w:t>.</w:t>
      </w:r>
      <w:r w:rsidR="00D071DC">
        <w:rPr>
          <w:rFonts w:eastAsiaTheme="majorEastAsia" w:cstheme="majorBidi"/>
          <w:bCs/>
          <w:sz w:val="24"/>
          <w:szCs w:val="24"/>
        </w:rPr>
        <w:t>091,22</w:t>
      </w:r>
      <w:r w:rsidRPr="005D624A">
        <w:rPr>
          <w:rFonts w:eastAsiaTheme="majorEastAsia" w:cstheme="majorBidi"/>
          <w:bCs/>
          <w:sz w:val="24"/>
          <w:szCs w:val="24"/>
        </w:rPr>
        <w:t xml:space="preserve">. </w:t>
      </w:r>
      <w:r w:rsidR="005A0E78">
        <w:rPr>
          <w:rFonts w:eastAsiaTheme="majorEastAsia" w:cstheme="majorBidi"/>
          <w:bCs/>
          <w:sz w:val="24"/>
          <w:szCs w:val="24"/>
        </w:rPr>
        <w:t xml:space="preserve"> Sveukupno prihodi iznose </w:t>
      </w:r>
      <w:r w:rsidR="00D071DC">
        <w:rPr>
          <w:rFonts w:eastAsiaTheme="majorEastAsia" w:cstheme="majorBidi"/>
          <w:bCs/>
          <w:sz w:val="24"/>
          <w:szCs w:val="24"/>
        </w:rPr>
        <w:t>205.326,47 eura</w:t>
      </w:r>
      <w:r w:rsidR="005A0E78">
        <w:rPr>
          <w:rFonts w:eastAsiaTheme="majorEastAsia" w:cstheme="majorBidi"/>
          <w:bCs/>
          <w:sz w:val="24"/>
          <w:szCs w:val="24"/>
        </w:rPr>
        <w:t>.</w:t>
      </w:r>
    </w:p>
    <w:p w:rsidR="006B1057" w:rsidRDefault="00891FE0" w:rsidP="00891FE0">
      <w:pPr>
        <w:spacing w:after="120" w:line="240" w:lineRule="auto"/>
        <w:jc w:val="both"/>
        <w:rPr>
          <w:sz w:val="24"/>
          <w:szCs w:val="24"/>
        </w:rPr>
      </w:pPr>
      <w:r w:rsidRPr="00E67C77">
        <w:rPr>
          <w:sz w:val="24"/>
          <w:szCs w:val="24"/>
        </w:rPr>
        <w:t>Struktura prihoda prema izvorima financiranja prikazana je u sljedećoj tabeli:</w:t>
      </w:r>
      <w:r w:rsidR="00D071DC" w:rsidRPr="00D071DC">
        <w:rPr>
          <w:noProof/>
        </w:rPr>
        <w:drawing>
          <wp:inline distT="0" distB="0" distL="0" distR="0">
            <wp:extent cx="5760720" cy="230084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7653"/>
        <w:gridCol w:w="1986"/>
      </w:tblGrid>
      <w:tr w:rsidR="005A0E78" w:rsidRPr="005A0E78" w:rsidTr="00E442F8">
        <w:trPr>
          <w:gridBefore w:val="1"/>
          <w:gridAfter w:val="1"/>
          <w:wBefore w:w="108" w:type="dxa"/>
          <w:wAfter w:w="1986" w:type="dxa"/>
        </w:trPr>
        <w:tc>
          <w:tcPr>
            <w:tcW w:w="76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5A0E78" w:rsidRPr="005A0E78" w:rsidTr="006F30E5">
              <w:trPr>
                <w:trHeight w:val="141"/>
              </w:trPr>
              <w:tc>
                <w:tcPr>
                  <w:tcW w:w="10488" w:type="dxa"/>
                </w:tcPr>
                <w:p w:rsidR="005A0E78" w:rsidRPr="005A0E78" w:rsidRDefault="005A0E78" w:rsidP="005A0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GB" w:eastAsia="en-GB"/>
                    </w:rPr>
                  </w:pPr>
                </w:p>
              </w:tc>
            </w:tr>
            <w:tr w:rsidR="005A0E78" w:rsidRPr="005A0E78" w:rsidTr="006F30E5">
              <w:tc>
                <w:tcPr>
                  <w:tcW w:w="10488" w:type="dxa"/>
                </w:tcPr>
                <w:p w:rsidR="005A0E78" w:rsidRPr="005A0E78" w:rsidRDefault="005A0E78" w:rsidP="005A0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:rsidR="005A0E78" w:rsidRPr="005A0E78" w:rsidRDefault="005A0E78" w:rsidP="005A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FE4821" w:rsidTr="00E442F8">
        <w:tblPrEx>
          <w:tblCellMar>
            <w:left w:w="108" w:type="dxa"/>
            <w:right w:w="108" w:type="dxa"/>
          </w:tblCellMar>
        </w:tblPrEx>
        <w:tc>
          <w:tcPr>
            <w:tcW w:w="9747" w:type="dxa"/>
            <w:gridSpan w:val="3"/>
          </w:tcPr>
          <w:p w:rsidR="00E442F8" w:rsidRDefault="00E442F8" w:rsidP="00D071DC">
            <w:pPr>
              <w:spacing w:after="120"/>
              <w:jc w:val="both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</w:p>
          <w:p w:rsidR="00FE4821" w:rsidRPr="00FE4821" w:rsidRDefault="001A6EAC" w:rsidP="00FB4E90">
            <w:pPr>
              <w:spacing w:after="120"/>
              <w:ind w:left="-110"/>
              <w:jc w:val="both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bCs/>
                <w:sz w:val="24"/>
                <w:szCs w:val="24"/>
              </w:rPr>
              <w:t xml:space="preserve">Šifra 63 - </w:t>
            </w:r>
            <w:r w:rsidR="00FE4821" w:rsidRPr="00FE4821">
              <w:rPr>
                <w:rFonts w:eastAsiaTheme="majorEastAsia" w:cstheme="majorBidi"/>
                <w:b/>
                <w:bCs/>
                <w:sz w:val="24"/>
                <w:szCs w:val="24"/>
              </w:rPr>
              <w:t xml:space="preserve"> račun skupine 6</w:t>
            </w:r>
            <w:r w:rsidR="00FE4821">
              <w:rPr>
                <w:rFonts w:eastAsiaTheme="majorEastAsia" w:cstheme="majorBidi"/>
                <w:b/>
                <w:bCs/>
                <w:sz w:val="24"/>
                <w:szCs w:val="24"/>
              </w:rPr>
              <w:t>3 – Pomoći iz drugih proračuna</w:t>
            </w:r>
          </w:p>
        </w:tc>
      </w:tr>
      <w:tr w:rsidR="00FE4821" w:rsidRPr="00520DFB" w:rsidTr="00E442F8">
        <w:tblPrEx>
          <w:tblCellMar>
            <w:left w:w="108" w:type="dxa"/>
            <w:right w:w="108" w:type="dxa"/>
          </w:tblCellMar>
        </w:tblPrEx>
        <w:tc>
          <w:tcPr>
            <w:tcW w:w="9747" w:type="dxa"/>
            <w:gridSpan w:val="3"/>
          </w:tcPr>
          <w:p w:rsidR="00FE4821" w:rsidRPr="00520DFB" w:rsidRDefault="00FE4821" w:rsidP="00FB4E90">
            <w:pPr>
              <w:spacing w:after="120" w:line="240" w:lineRule="auto"/>
              <w:ind w:left="-110"/>
              <w:jc w:val="both"/>
              <w:rPr>
                <w:sz w:val="24"/>
                <w:szCs w:val="24"/>
              </w:rPr>
            </w:pPr>
            <w:r w:rsidRPr="00520DFB">
              <w:rPr>
                <w:sz w:val="24"/>
                <w:szCs w:val="24"/>
              </w:rPr>
              <w:t xml:space="preserve">Pomoći iz drugih proračuna iznose </w:t>
            </w:r>
            <w:r w:rsidR="00D071DC">
              <w:rPr>
                <w:sz w:val="24"/>
                <w:szCs w:val="24"/>
              </w:rPr>
              <w:t>29.200,00</w:t>
            </w:r>
            <w:r>
              <w:rPr>
                <w:sz w:val="24"/>
                <w:szCs w:val="24"/>
              </w:rPr>
              <w:t xml:space="preserve"> </w:t>
            </w:r>
            <w:r w:rsidR="0092021D">
              <w:rPr>
                <w:sz w:val="24"/>
                <w:szCs w:val="24"/>
              </w:rPr>
              <w:t>eura</w:t>
            </w:r>
            <w:r>
              <w:rPr>
                <w:sz w:val="24"/>
                <w:szCs w:val="24"/>
              </w:rPr>
              <w:t xml:space="preserve"> i odnose na doznake</w:t>
            </w:r>
            <w:r w:rsidRPr="00520DFB">
              <w:rPr>
                <w:sz w:val="24"/>
                <w:szCs w:val="24"/>
              </w:rPr>
              <w:t xml:space="preserve"> Ministarstva </w:t>
            </w:r>
            <w:r>
              <w:rPr>
                <w:sz w:val="24"/>
                <w:szCs w:val="24"/>
              </w:rPr>
              <w:t>i Županije</w:t>
            </w:r>
            <w:r w:rsidRPr="00520DFB">
              <w:rPr>
                <w:sz w:val="24"/>
                <w:szCs w:val="24"/>
              </w:rPr>
              <w:t>.</w:t>
            </w:r>
          </w:p>
        </w:tc>
      </w:tr>
    </w:tbl>
    <w:p w:rsidR="00FE4821" w:rsidRDefault="00FE4821" w:rsidP="00FE4821">
      <w:pPr>
        <w:spacing w:after="120"/>
        <w:jc w:val="both"/>
        <w:rPr>
          <w:rFonts w:eastAsiaTheme="majorEastAsia" w:cstheme="majorBidi"/>
          <w:b/>
          <w:bCs/>
          <w:sz w:val="24"/>
          <w:szCs w:val="24"/>
        </w:rPr>
      </w:pPr>
    </w:p>
    <w:p w:rsidR="000C3BDD" w:rsidRPr="00FE4821" w:rsidRDefault="001A6EAC" w:rsidP="00FE4821">
      <w:pPr>
        <w:spacing w:after="120"/>
        <w:jc w:val="both"/>
        <w:rPr>
          <w:rFonts w:eastAsiaTheme="majorEastAsia" w:cstheme="majorBidi"/>
          <w:b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65 - </w:t>
      </w:r>
      <w:r w:rsidR="000C3BDD" w:rsidRPr="00FE4821">
        <w:rPr>
          <w:rFonts w:eastAsiaTheme="majorEastAsia" w:cstheme="majorBidi"/>
          <w:b/>
          <w:bCs/>
          <w:sz w:val="24"/>
          <w:szCs w:val="24"/>
        </w:rPr>
        <w:t xml:space="preserve"> skupine 65 – Prihodi po posebnim propisima</w:t>
      </w:r>
    </w:p>
    <w:p w:rsidR="000C3BDD" w:rsidRDefault="000C3BDD" w:rsidP="001A6EAC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>Ovi prihodi se odnose na prihode Knjižnice od upisnina, zakasnina, koriš</w:t>
      </w:r>
      <w:r w:rsidR="00385948" w:rsidRPr="005D624A">
        <w:rPr>
          <w:rFonts w:eastAsiaTheme="majorEastAsia" w:cstheme="majorBidi"/>
          <w:bCs/>
          <w:sz w:val="24"/>
          <w:szCs w:val="24"/>
        </w:rPr>
        <w:t>t</w:t>
      </w:r>
      <w:r w:rsidRPr="005D624A">
        <w:rPr>
          <w:rFonts w:eastAsiaTheme="majorEastAsia" w:cstheme="majorBidi"/>
          <w:bCs/>
          <w:sz w:val="24"/>
          <w:szCs w:val="24"/>
        </w:rPr>
        <w:t xml:space="preserve">enja interneta i sl. i iznose </w:t>
      </w:r>
      <w:r w:rsidR="00AF7C2F" w:rsidRPr="00AF7C2F">
        <w:rPr>
          <w:rFonts w:eastAsiaTheme="majorEastAsia" w:cstheme="majorBidi"/>
          <w:bCs/>
          <w:sz w:val="24"/>
          <w:szCs w:val="24"/>
        </w:rPr>
        <w:t>10</w:t>
      </w:r>
      <w:r w:rsidR="00AF7C2F">
        <w:rPr>
          <w:rFonts w:eastAsiaTheme="majorEastAsia" w:cstheme="majorBidi"/>
          <w:bCs/>
          <w:sz w:val="24"/>
          <w:szCs w:val="24"/>
        </w:rPr>
        <w:t>.</w:t>
      </w:r>
      <w:r w:rsidR="00AF7C2F" w:rsidRPr="00AF7C2F">
        <w:rPr>
          <w:rFonts w:eastAsiaTheme="majorEastAsia" w:cstheme="majorBidi"/>
          <w:bCs/>
          <w:sz w:val="24"/>
          <w:szCs w:val="24"/>
        </w:rPr>
        <w:t>118,7</w:t>
      </w:r>
      <w:r w:rsidR="00AF7C2F">
        <w:rPr>
          <w:rFonts w:eastAsiaTheme="majorEastAsia" w:cstheme="majorBidi"/>
          <w:bCs/>
          <w:sz w:val="24"/>
          <w:szCs w:val="24"/>
        </w:rPr>
        <w:t>0</w:t>
      </w:r>
      <w:r w:rsidR="001A6EAC">
        <w:rPr>
          <w:rFonts w:eastAsiaTheme="majorEastAsia" w:cstheme="majorBidi"/>
          <w:bCs/>
          <w:sz w:val="24"/>
          <w:szCs w:val="24"/>
        </w:rPr>
        <w:t xml:space="preserve">  sa indeksom ostvarenja </w:t>
      </w:r>
      <w:r w:rsidR="00AF7C2F">
        <w:rPr>
          <w:rFonts w:eastAsiaTheme="majorEastAsia" w:cstheme="majorBidi"/>
          <w:bCs/>
          <w:sz w:val="24"/>
          <w:szCs w:val="24"/>
        </w:rPr>
        <w:t>102,0</w:t>
      </w:r>
      <w:r w:rsidR="001A6EAC">
        <w:rPr>
          <w:rFonts w:eastAsiaTheme="majorEastAsia" w:cstheme="majorBidi"/>
          <w:bCs/>
          <w:sz w:val="24"/>
          <w:szCs w:val="24"/>
        </w:rPr>
        <w:t xml:space="preserve"> u odnosu na prethodnu godinu.</w:t>
      </w:r>
    </w:p>
    <w:p w:rsidR="00B82027" w:rsidRPr="005D624A" w:rsidRDefault="00B82027" w:rsidP="001A6EAC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</w:p>
    <w:p w:rsidR="002929C7" w:rsidRPr="00FE4821" w:rsidRDefault="001A6EAC" w:rsidP="00FE4821">
      <w:pPr>
        <w:spacing w:after="120"/>
        <w:jc w:val="both"/>
        <w:rPr>
          <w:rFonts w:eastAsiaTheme="majorEastAsia" w:cstheme="majorBidi"/>
          <w:b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66 - </w:t>
      </w:r>
      <w:r w:rsidR="000C3BDD" w:rsidRPr="00FE4821">
        <w:rPr>
          <w:rFonts w:eastAsiaTheme="majorEastAsia" w:cstheme="majorBidi"/>
          <w:b/>
          <w:bCs/>
          <w:sz w:val="24"/>
          <w:szCs w:val="24"/>
        </w:rPr>
        <w:t xml:space="preserve"> račun skupine 66 -</w:t>
      </w:r>
      <w:r w:rsidR="008E1E8F" w:rsidRPr="00FE4821">
        <w:rPr>
          <w:rFonts w:eastAsiaTheme="majorEastAsia" w:cstheme="majorBidi"/>
          <w:b/>
          <w:bCs/>
          <w:sz w:val="24"/>
          <w:szCs w:val="24"/>
        </w:rPr>
        <w:t xml:space="preserve"> Prihodi od donacija</w:t>
      </w:r>
    </w:p>
    <w:p w:rsidR="00DC67C2" w:rsidRDefault="008E1E8F" w:rsidP="006A0695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 xml:space="preserve">Prihodi od donacija iznose </w:t>
      </w:r>
      <w:r w:rsidR="00AF7C2F">
        <w:rPr>
          <w:rFonts w:eastAsiaTheme="majorEastAsia" w:cstheme="majorBidi"/>
          <w:bCs/>
          <w:sz w:val="24"/>
          <w:szCs w:val="24"/>
        </w:rPr>
        <w:t>2.000,00</w:t>
      </w:r>
      <w:r w:rsidR="006A0695" w:rsidRPr="005D624A">
        <w:rPr>
          <w:rFonts w:eastAsiaTheme="majorEastAsia" w:cstheme="majorBidi"/>
          <w:bCs/>
          <w:sz w:val="24"/>
          <w:szCs w:val="24"/>
        </w:rPr>
        <w:t xml:space="preserve"> </w:t>
      </w:r>
      <w:r w:rsidR="0092021D">
        <w:rPr>
          <w:rFonts w:eastAsiaTheme="majorEastAsia" w:cstheme="majorBidi"/>
          <w:bCs/>
          <w:sz w:val="24"/>
          <w:szCs w:val="24"/>
        </w:rPr>
        <w:t>eura</w:t>
      </w:r>
      <w:r w:rsidR="006A0695" w:rsidRPr="005D624A">
        <w:rPr>
          <w:rFonts w:eastAsiaTheme="majorEastAsia" w:cstheme="majorBidi"/>
          <w:bCs/>
          <w:sz w:val="24"/>
          <w:szCs w:val="24"/>
        </w:rPr>
        <w:t>.</w:t>
      </w:r>
    </w:p>
    <w:p w:rsidR="00453FDF" w:rsidRDefault="00453FDF" w:rsidP="006A0695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</w:p>
    <w:p w:rsidR="00453FDF" w:rsidRPr="00780301" w:rsidRDefault="001A6EAC" w:rsidP="00453FDF">
      <w:pPr>
        <w:spacing w:after="120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7 - </w:t>
      </w:r>
      <w:r w:rsidR="00453FDF" w:rsidRPr="00780301">
        <w:rPr>
          <w:rFonts w:eastAsiaTheme="majorEastAsia" w:cstheme="majorBidi"/>
          <w:b/>
          <w:bCs/>
          <w:sz w:val="24"/>
          <w:szCs w:val="24"/>
        </w:rPr>
        <w:t xml:space="preserve"> razred 7</w:t>
      </w:r>
      <w:r w:rsidR="00453FDF" w:rsidRPr="00780301">
        <w:rPr>
          <w:rFonts w:eastAsiaTheme="majorEastAsia" w:cstheme="majorBidi"/>
          <w:bCs/>
          <w:sz w:val="24"/>
          <w:szCs w:val="24"/>
        </w:rPr>
        <w:t xml:space="preserve">- </w:t>
      </w:r>
      <w:r w:rsidR="00453FDF" w:rsidRPr="00780301">
        <w:rPr>
          <w:rFonts w:eastAsiaTheme="majorEastAsia" w:cstheme="majorBidi"/>
          <w:b/>
          <w:bCs/>
          <w:sz w:val="24"/>
          <w:szCs w:val="24"/>
        </w:rPr>
        <w:t>Prihodi od prodaje nefinancijske imovine</w:t>
      </w:r>
    </w:p>
    <w:p w:rsidR="00453FDF" w:rsidRPr="005D624A" w:rsidRDefault="00453FDF" w:rsidP="00453FDF">
      <w:pPr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 xml:space="preserve">Prihodi od prodaje nefinancijske imovine iznose </w:t>
      </w:r>
      <w:r w:rsidR="0092021D">
        <w:rPr>
          <w:rFonts w:eastAsiaTheme="majorEastAsia" w:cstheme="majorBidi"/>
          <w:bCs/>
          <w:sz w:val="24"/>
          <w:szCs w:val="24"/>
        </w:rPr>
        <w:t>1</w:t>
      </w:r>
      <w:r w:rsidR="001A6EAC">
        <w:rPr>
          <w:rFonts w:eastAsiaTheme="majorEastAsia" w:cstheme="majorBidi"/>
          <w:bCs/>
          <w:sz w:val="24"/>
          <w:szCs w:val="24"/>
        </w:rPr>
        <w:t>.</w:t>
      </w:r>
      <w:r w:rsidR="0092021D">
        <w:rPr>
          <w:rFonts w:eastAsiaTheme="majorEastAsia" w:cstheme="majorBidi"/>
          <w:bCs/>
          <w:sz w:val="24"/>
          <w:szCs w:val="24"/>
        </w:rPr>
        <w:t>440</w:t>
      </w:r>
      <w:r w:rsidR="001A6EAC">
        <w:rPr>
          <w:rFonts w:eastAsiaTheme="majorEastAsia" w:cstheme="majorBidi"/>
          <w:bCs/>
          <w:sz w:val="24"/>
          <w:szCs w:val="24"/>
        </w:rPr>
        <w:t>,</w:t>
      </w:r>
      <w:r w:rsidR="0092021D">
        <w:rPr>
          <w:rFonts w:eastAsiaTheme="majorEastAsia" w:cstheme="majorBidi"/>
          <w:bCs/>
          <w:sz w:val="24"/>
          <w:szCs w:val="24"/>
        </w:rPr>
        <w:t>93</w:t>
      </w:r>
      <w:r w:rsidR="001A6EAC">
        <w:rPr>
          <w:rFonts w:eastAsiaTheme="majorEastAsia" w:cstheme="majorBidi"/>
          <w:bCs/>
          <w:sz w:val="24"/>
          <w:szCs w:val="24"/>
        </w:rPr>
        <w:t xml:space="preserve"> </w:t>
      </w:r>
      <w:r w:rsidR="0092021D">
        <w:rPr>
          <w:rFonts w:eastAsiaTheme="majorEastAsia" w:cstheme="majorBidi"/>
          <w:bCs/>
          <w:sz w:val="24"/>
          <w:szCs w:val="24"/>
        </w:rPr>
        <w:t>eura</w:t>
      </w:r>
      <w:r w:rsidRPr="005D624A">
        <w:rPr>
          <w:rFonts w:eastAsiaTheme="majorEastAsia" w:cstheme="majorBidi"/>
          <w:bCs/>
          <w:sz w:val="24"/>
          <w:szCs w:val="24"/>
        </w:rPr>
        <w:t xml:space="preserve"> s indeksom </w:t>
      </w:r>
      <w:r w:rsidR="001A6EAC">
        <w:rPr>
          <w:rFonts w:eastAsiaTheme="majorEastAsia" w:cstheme="majorBidi"/>
          <w:bCs/>
          <w:sz w:val="24"/>
          <w:szCs w:val="24"/>
        </w:rPr>
        <w:t xml:space="preserve">ostvarenja </w:t>
      </w:r>
      <w:r w:rsidR="0092021D">
        <w:rPr>
          <w:rFonts w:eastAsiaTheme="majorEastAsia" w:cstheme="majorBidi"/>
          <w:bCs/>
          <w:sz w:val="24"/>
          <w:szCs w:val="24"/>
        </w:rPr>
        <w:t>183</w:t>
      </w:r>
      <w:r w:rsidR="001A6EAC">
        <w:rPr>
          <w:rFonts w:eastAsiaTheme="majorEastAsia" w:cstheme="majorBidi"/>
          <w:bCs/>
          <w:sz w:val="24"/>
          <w:szCs w:val="24"/>
        </w:rPr>
        <w:t>,</w:t>
      </w:r>
      <w:r w:rsidR="0092021D">
        <w:rPr>
          <w:rFonts w:eastAsiaTheme="majorEastAsia" w:cstheme="majorBidi"/>
          <w:bCs/>
          <w:sz w:val="24"/>
          <w:szCs w:val="24"/>
        </w:rPr>
        <w:t>8</w:t>
      </w:r>
      <w:r>
        <w:rPr>
          <w:rFonts w:eastAsiaTheme="majorEastAsia" w:cstheme="majorBidi"/>
          <w:bCs/>
          <w:sz w:val="24"/>
          <w:szCs w:val="24"/>
        </w:rPr>
        <w:t xml:space="preserve"> u odnosu na prethodnu godinu, a</w:t>
      </w:r>
      <w:r w:rsidRPr="005D624A">
        <w:rPr>
          <w:rFonts w:eastAsiaTheme="majorEastAsia" w:cstheme="majorBidi"/>
          <w:bCs/>
          <w:sz w:val="24"/>
          <w:szCs w:val="24"/>
        </w:rPr>
        <w:t xml:space="preserve"> odnose</w:t>
      </w:r>
      <w:r>
        <w:rPr>
          <w:rFonts w:eastAsiaTheme="majorEastAsia" w:cstheme="majorBidi"/>
          <w:bCs/>
          <w:sz w:val="24"/>
          <w:szCs w:val="24"/>
        </w:rPr>
        <w:t xml:space="preserve"> se</w:t>
      </w:r>
      <w:r w:rsidRPr="005D624A">
        <w:rPr>
          <w:rFonts w:eastAsiaTheme="majorEastAsia" w:cstheme="majorBidi"/>
          <w:bCs/>
          <w:sz w:val="24"/>
          <w:szCs w:val="24"/>
        </w:rPr>
        <w:t xml:space="preserve"> na prodaju knjiga vlastite nakladničke djelatnosti.</w:t>
      </w:r>
    </w:p>
    <w:p w:rsidR="00914E48" w:rsidRPr="005D624A" w:rsidRDefault="00914E48" w:rsidP="00ED4EFF">
      <w:pPr>
        <w:pStyle w:val="ListParagraph"/>
        <w:spacing w:after="120"/>
        <w:jc w:val="both"/>
        <w:rPr>
          <w:rFonts w:eastAsiaTheme="majorEastAsia" w:cstheme="majorBidi"/>
          <w:bCs/>
          <w:sz w:val="24"/>
          <w:szCs w:val="24"/>
        </w:rPr>
      </w:pPr>
    </w:p>
    <w:p w:rsidR="002929C7" w:rsidRPr="00FE4821" w:rsidRDefault="001A6EAC" w:rsidP="00FE4821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3 - </w:t>
      </w:r>
      <w:r w:rsidR="002929C7" w:rsidRPr="00FE4821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01585E" w:rsidRPr="00FE4821">
        <w:rPr>
          <w:rFonts w:eastAsiaTheme="majorEastAsia" w:cstheme="majorBidi"/>
          <w:b/>
          <w:bCs/>
          <w:sz w:val="24"/>
          <w:szCs w:val="24"/>
        </w:rPr>
        <w:t>razred 3</w:t>
      </w:r>
      <w:r w:rsidR="0001585E" w:rsidRPr="00FE4821">
        <w:rPr>
          <w:rFonts w:eastAsiaTheme="majorEastAsia" w:cstheme="majorBidi"/>
          <w:bCs/>
          <w:sz w:val="24"/>
          <w:szCs w:val="24"/>
        </w:rPr>
        <w:t xml:space="preserve"> </w:t>
      </w:r>
      <w:r w:rsidR="002929C7" w:rsidRPr="00FE4821">
        <w:rPr>
          <w:rFonts w:eastAsiaTheme="majorEastAsia" w:cstheme="majorBidi"/>
          <w:bCs/>
          <w:sz w:val="24"/>
          <w:szCs w:val="24"/>
        </w:rPr>
        <w:t xml:space="preserve">- </w:t>
      </w:r>
      <w:r w:rsidR="002929C7" w:rsidRPr="00FE4821">
        <w:rPr>
          <w:rFonts w:eastAsiaTheme="majorEastAsia" w:cstheme="majorBidi"/>
          <w:b/>
          <w:bCs/>
          <w:sz w:val="24"/>
          <w:szCs w:val="24"/>
        </w:rPr>
        <w:t>Rashodi poslovanja</w:t>
      </w:r>
    </w:p>
    <w:p w:rsidR="000C3BDD" w:rsidRPr="005D624A" w:rsidRDefault="00914E48" w:rsidP="00ED4EFF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 xml:space="preserve">Ukupni rashodi poslovanja iznose </w:t>
      </w:r>
      <w:r w:rsidR="00AF7C2F">
        <w:rPr>
          <w:rFonts w:eastAsiaTheme="majorEastAsia" w:cstheme="majorBidi"/>
          <w:bCs/>
          <w:sz w:val="24"/>
          <w:szCs w:val="24"/>
        </w:rPr>
        <w:t>169.132,74</w:t>
      </w:r>
      <w:r w:rsidRPr="005D624A">
        <w:rPr>
          <w:rFonts w:eastAsiaTheme="majorEastAsia" w:cstheme="majorBidi"/>
          <w:bCs/>
          <w:sz w:val="24"/>
          <w:szCs w:val="24"/>
        </w:rPr>
        <w:t xml:space="preserve"> </w:t>
      </w:r>
      <w:r w:rsidR="00C12FD2">
        <w:rPr>
          <w:rFonts w:eastAsiaTheme="majorEastAsia" w:cstheme="majorBidi"/>
          <w:bCs/>
          <w:sz w:val="24"/>
          <w:szCs w:val="24"/>
        </w:rPr>
        <w:t>eura</w:t>
      </w:r>
      <w:r w:rsidRPr="005D624A">
        <w:rPr>
          <w:rFonts w:eastAsiaTheme="majorEastAsia" w:cstheme="majorBidi"/>
          <w:bCs/>
          <w:sz w:val="24"/>
          <w:szCs w:val="24"/>
        </w:rPr>
        <w:t xml:space="preserve"> s i</w:t>
      </w:r>
      <w:r w:rsidR="00071CB0">
        <w:rPr>
          <w:rFonts w:eastAsiaTheme="majorEastAsia" w:cstheme="majorBidi"/>
          <w:bCs/>
          <w:sz w:val="24"/>
          <w:szCs w:val="24"/>
        </w:rPr>
        <w:t>n</w:t>
      </w:r>
      <w:r w:rsidRPr="005D624A">
        <w:rPr>
          <w:rFonts w:eastAsiaTheme="majorEastAsia" w:cstheme="majorBidi"/>
          <w:bCs/>
          <w:sz w:val="24"/>
          <w:szCs w:val="24"/>
        </w:rPr>
        <w:t>deksom</w:t>
      </w:r>
      <w:r w:rsidR="000C3BDD" w:rsidRPr="005D624A">
        <w:rPr>
          <w:rFonts w:eastAsiaTheme="majorEastAsia" w:cstheme="majorBidi"/>
          <w:bCs/>
          <w:sz w:val="24"/>
          <w:szCs w:val="24"/>
        </w:rPr>
        <w:t xml:space="preserve"> </w:t>
      </w:r>
      <w:r w:rsidRPr="005D624A">
        <w:rPr>
          <w:rFonts w:eastAsiaTheme="majorEastAsia" w:cstheme="majorBidi"/>
          <w:bCs/>
          <w:sz w:val="24"/>
          <w:szCs w:val="24"/>
        </w:rPr>
        <w:t>od</w:t>
      </w:r>
      <w:r w:rsidR="000C3BDD" w:rsidRPr="005D624A">
        <w:rPr>
          <w:rFonts w:eastAsiaTheme="majorEastAsia" w:cstheme="majorBidi"/>
          <w:bCs/>
          <w:sz w:val="24"/>
          <w:szCs w:val="24"/>
        </w:rPr>
        <w:t xml:space="preserve"> </w:t>
      </w:r>
      <w:r w:rsidR="001A6EAC">
        <w:rPr>
          <w:rFonts w:eastAsiaTheme="majorEastAsia" w:cstheme="majorBidi"/>
          <w:bCs/>
          <w:sz w:val="24"/>
          <w:szCs w:val="24"/>
        </w:rPr>
        <w:t>1</w:t>
      </w:r>
      <w:r w:rsidR="00C12FD2">
        <w:rPr>
          <w:rFonts w:eastAsiaTheme="majorEastAsia" w:cstheme="majorBidi"/>
          <w:bCs/>
          <w:sz w:val="24"/>
          <w:szCs w:val="24"/>
        </w:rPr>
        <w:t>13</w:t>
      </w:r>
      <w:r w:rsidR="001A6EAC">
        <w:rPr>
          <w:rFonts w:eastAsiaTheme="majorEastAsia" w:cstheme="majorBidi"/>
          <w:bCs/>
          <w:sz w:val="24"/>
          <w:szCs w:val="24"/>
        </w:rPr>
        <w:t>,</w:t>
      </w:r>
      <w:r w:rsidR="00AF7C2F">
        <w:rPr>
          <w:rFonts w:eastAsiaTheme="majorEastAsia" w:cstheme="majorBidi"/>
          <w:bCs/>
          <w:sz w:val="24"/>
          <w:szCs w:val="24"/>
        </w:rPr>
        <w:t>2</w:t>
      </w:r>
      <w:r w:rsidRPr="005D624A">
        <w:rPr>
          <w:rFonts w:eastAsiaTheme="majorEastAsia" w:cstheme="majorBidi"/>
          <w:bCs/>
          <w:sz w:val="24"/>
          <w:szCs w:val="24"/>
        </w:rPr>
        <w:t xml:space="preserve"> u odnosu na proteklu godinu.</w:t>
      </w:r>
    </w:p>
    <w:p w:rsidR="001A6EAC" w:rsidRDefault="001A6EAC" w:rsidP="00ED4EFF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Čine ih rashodi za zaposlene u iznosu </w:t>
      </w:r>
      <w:r w:rsidR="00AF7C2F">
        <w:rPr>
          <w:rFonts w:eastAsiaTheme="majorEastAsia" w:cstheme="majorBidi"/>
          <w:bCs/>
          <w:sz w:val="24"/>
          <w:szCs w:val="24"/>
        </w:rPr>
        <w:t>110.368,09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="00C12FD2">
        <w:rPr>
          <w:rFonts w:eastAsiaTheme="majorEastAsia" w:cstheme="majorBidi"/>
          <w:bCs/>
          <w:sz w:val="24"/>
          <w:szCs w:val="24"/>
        </w:rPr>
        <w:t>eura</w:t>
      </w:r>
      <w:r>
        <w:rPr>
          <w:rFonts w:eastAsiaTheme="majorEastAsia" w:cstheme="majorBidi"/>
          <w:bCs/>
          <w:sz w:val="24"/>
          <w:szCs w:val="24"/>
        </w:rPr>
        <w:t xml:space="preserve"> (indeks </w:t>
      </w:r>
      <w:r w:rsidR="00AF7C2F">
        <w:rPr>
          <w:rFonts w:eastAsiaTheme="majorEastAsia" w:cstheme="majorBidi"/>
          <w:bCs/>
          <w:sz w:val="24"/>
          <w:szCs w:val="24"/>
        </w:rPr>
        <w:t>109,1</w:t>
      </w:r>
      <w:r>
        <w:rPr>
          <w:rFonts w:eastAsiaTheme="majorEastAsia" w:cstheme="majorBidi"/>
          <w:bCs/>
          <w:sz w:val="24"/>
          <w:szCs w:val="24"/>
        </w:rPr>
        <w:t xml:space="preserve">)  , materijalni rashodi u iznosu </w:t>
      </w:r>
      <w:r w:rsidR="00AF7C2F">
        <w:rPr>
          <w:rFonts w:eastAsiaTheme="majorEastAsia" w:cstheme="majorBidi"/>
          <w:bCs/>
          <w:sz w:val="24"/>
          <w:szCs w:val="24"/>
        </w:rPr>
        <w:t>58.764,65</w:t>
      </w:r>
      <w:r>
        <w:rPr>
          <w:rFonts w:eastAsiaTheme="majorEastAsia" w:cstheme="majorBidi"/>
          <w:bCs/>
          <w:sz w:val="24"/>
          <w:szCs w:val="24"/>
        </w:rPr>
        <w:t xml:space="preserve"> (indeks </w:t>
      </w:r>
      <w:r w:rsidR="00AF7C2F">
        <w:rPr>
          <w:rFonts w:eastAsiaTheme="majorEastAsia" w:cstheme="majorBidi"/>
          <w:bCs/>
          <w:sz w:val="24"/>
          <w:szCs w:val="24"/>
        </w:rPr>
        <w:t>121,7).</w:t>
      </w:r>
    </w:p>
    <w:p w:rsidR="001A6EAC" w:rsidRDefault="001A6EAC" w:rsidP="00ED4EFF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</w:p>
    <w:p w:rsidR="002929C7" w:rsidRPr="00780301" w:rsidRDefault="001A6EAC" w:rsidP="00780301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4 - </w:t>
      </w:r>
      <w:r w:rsidR="002929C7" w:rsidRPr="00780301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01585E" w:rsidRPr="00780301">
        <w:rPr>
          <w:rFonts w:eastAsiaTheme="majorEastAsia" w:cstheme="majorBidi"/>
          <w:b/>
          <w:bCs/>
          <w:sz w:val="24"/>
          <w:szCs w:val="24"/>
        </w:rPr>
        <w:t>razred 4</w:t>
      </w:r>
      <w:r w:rsidR="0001585E" w:rsidRPr="00780301">
        <w:rPr>
          <w:rFonts w:eastAsiaTheme="majorEastAsia" w:cstheme="majorBidi"/>
          <w:bCs/>
          <w:sz w:val="24"/>
          <w:szCs w:val="24"/>
        </w:rPr>
        <w:t xml:space="preserve"> </w:t>
      </w:r>
      <w:r w:rsidR="002929C7" w:rsidRPr="00780301">
        <w:rPr>
          <w:rFonts w:eastAsiaTheme="majorEastAsia" w:cstheme="majorBidi"/>
          <w:bCs/>
          <w:sz w:val="24"/>
          <w:szCs w:val="24"/>
        </w:rPr>
        <w:t xml:space="preserve">- </w:t>
      </w:r>
      <w:r w:rsidR="002929C7" w:rsidRPr="00780301">
        <w:rPr>
          <w:rFonts w:eastAsiaTheme="majorEastAsia" w:cstheme="majorBidi"/>
          <w:b/>
          <w:bCs/>
          <w:sz w:val="24"/>
          <w:szCs w:val="24"/>
        </w:rPr>
        <w:t>Rashodi za nabavu nefinancijske imovine</w:t>
      </w:r>
    </w:p>
    <w:p w:rsidR="001A6EAC" w:rsidRDefault="001A3FF9" w:rsidP="00B25ABF">
      <w:pPr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 xml:space="preserve">Rashodi za nabavu </w:t>
      </w:r>
      <w:r w:rsidR="006A0695" w:rsidRPr="005D624A">
        <w:rPr>
          <w:rFonts w:eastAsiaTheme="majorEastAsia" w:cstheme="majorBidi"/>
          <w:bCs/>
          <w:sz w:val="24"/>
          <w:szCs w:val="24"/>
        </w:rPr>
        <w:t>nefinancijske</w:t>
      </w:r>
      <w:r w:rsidR="00780301">
        <w:rPr>
          <w:rFonts w:eastAsiaTheme="majorEastAsia" w:cstheme="majorBidi"/>
          <w:bCs/>
          <w:sz w:val="24"/>
          <w:szCs w:val="24"/>
        </w:rPr>
        <w:t xml:space="preserve"> imovine iznose</w:t>
      </w:r>
      <w:r w:rsidR="001A6EAC">
        <w:rPr>
          <w:rFonts w:eastAsiaTheme="majorEastAsia" w:cstheme="majorBidi"/>
          <w:bCs/>
          <w:sz w:val="24"/>
          <w:szCs w:val="24"/>
        </w:rPr>
        <w:t xml:space="preserve"> </w:t>
      </w:r>
      <w:r w:rsidR="00AF7C2F">
        <w:rPr>
          <w:rFonts w:eastAsiaTheme="majorEastAsia" w:cstheme="majorBidi"/>
          <w:bCs/>
          <w:sz w:val="24"/>
          <w:szCs w:val="24"/>
        </w:rPr>
        <w:t>36.601,02</w:t>
      </w:r>
      <w:r w:rsidR="001A6EAC">
        <w:rPr>
          <w:rFonts w:eastAsiaTheme="majorEastAsia" w:cstheme="majorBidi"/>
          <w:bCs/>
          <w:sz w:val="24"/>
          <w:szCs w:val="24"/>
        </w:rPr>
        <w:t xml:space="preserve"> </w:t>
      </w:r>
      <w:r w:rsidR="00C12FD2">
        <w:rPr>
          <w:rFonts w:eastAsiaTheme="majorEastAsia" w:cstheme="majorBidi"/>
          <w:bCs/>
          <w:sz w:val="24"/>
          <w:szCs w:val="24"/>
        </w:rPr>
        <w:t>eura</w:t>
      </w:r>
      <w:r w:rsidR="001A6EAC">
        <w:rPr>
          <w:rFonts w:eastAsiaTheme="majorEastAsia" w:cstheme="majorBidi"/>
          <w:bCs/>
          <w:sz w:val="24"/>
          <w:szCs w:val="24"/>
        </w:rPr>
        <w:t xml:space="preserve"> a čine ih </w:t>
      </w:r>
      <w:r w:rsidR="00FB4E90">
        <w:rPr>
          <w:rFonts w:eastAsiaTheme="majorEastAsia" w:cstheme="majorBidi"/>
          <w:bCs/>
          <w:sz w:val="24"/>
          <w:szCs w:val="24"/>
        </w:rPr>
        <w:t xml:space="preserve">rashodi za nabavu uredske opreme i namještaja u iznosu </w:t>
      </w:r>
      <w:r w:rsidR="00AF7C2F">
        <w:rPr>
          <w:rFonts w:eastAsiaTheme="majorEastAsia" w:cstheme="majorBidi"/>
          <w:bCs/>
          <w:sz w:val="24"/>
          <w:szCs w:val="24"/>
        </w:rPr>
        <w:t>621,00</w:t>
      </w:r>
      <w:r w:rsidR="00FB4E90">
        <w:rPr>
          <w:rFonts w:eastAsiaTheme="majorEastAsia" w:cstheme="majorBidi"/>
          <w:bCs/>
          <w:sz w:val="24"/>
          <w:szCs w:val="24"/>
        </w:rPr>
        <w:t xml:space="preserve"> </w:t>
      </w:r>
      <w:r w:rsidR="00C12FD2">
        <w:rPr>
          <w:rFonts w:eastAsiaTheme="majorEastAsia" w:cstheme="majorBidi"/>
          <w:bCs/>
          <w:sz w:val="24"/>
          <w:szCs w:val="24"/>
        </w:rPr>
        <w:t>eura</w:t>
      </w:r>
      <w:r w:rsidR="00FB4E90">
        <w:rPr>
          <w:rFonts w:eastAsiaTheme="majorEastAsia" w:cstheme="majorBidi"/>
          <w:bCs/>
          <w:sz w:val="24"/>
          <w:szCs w:val="24"/>
        </w:rPr>
        <w:t xml:space="preserve"> te rashodi za knjige u iznosu </w:t>
      </w:r>
      <w:r w:rsidR="00AF7C2F">
        <w:rPr>
          <w:rFonts w:eastAsiaTheme="majorEastAsia" w:cstheme="majorBidi"/>
          <w:bCs/>
          <w:sz w:val="24"/>
          <w:szCs w:val="24"/>
        </w:rPr>
        <w:t>35.980,02</w:t>
      </w:r>
      <w:r w:rsidR="00FB4E90">
        <w:rPr>
          <w:rFonts w:eastAsiaTheme="majorEastAsia" w:cstheme="majorBidi"/>
          <w:bCs/>
          <w:sz w:val="24"/>
          <w:szCs w:val="24"/>
        </w:rPr>
        <w:t xml:space="preserve"> </w:t>
      </w:r>
      <w:r w:rsidR="00C12FD2">
        <w:rPr>
          <w:rFonts w:eastAsiaTheme="majorEastAsia" w:cstheme="majorBidi"/>
          <w:bCs/>
          <w:sz w:val="24"/>
          <w:szCs w:val="24"/>
        </w:rPr>
        <w:t>eura</w:t>
      </w:r>
      <w:r w:rsidR="00FB4E90">
        <w:rPr>
          <w:rFonts w:eastAsiaTheme="majorEastAsia" w:cstheme="majorBidi"/>
          <w:bCs/>
          <w:sz w:val="24"/>
          <w:szCs w:val="24"/>
        </w:rPr>
        <w:t xml:space="preserve">. </w:t>
      </w:r>
    </w:p>
    <w:p w:rsidR="008E11B4" w:rsidRDefault="008E11B4" w:rsidP="00B25ABF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287C11" w:rsidRDefault="00FB4E90" w:rsidP="00780301">
      <w:pPr>
        <w:spacing w:after="120"/>
        <w:rPr>
          <w:rFonts w:eastAsiaTheme="majorEastAsia" w:cstheme="majorBidi"/>
          <w:b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od </w:t>
      </w:r>
      <w:r w:rsidR="00AF7C2F">
        <w:rPr>
          <w:rFonts w:eastAsiaTheme="majorEastAsia" w:cstheme="majorBidi"/>
          <w:b/>
          <w:bCs/>
          <w:sz w:val="24"/>
          <w:szCs w:val="24"/>
        </w:rPr>
        <w:t>Y</w:t>
      </w:r>
      <w:r>
        <w:rPr>
          <w:rFonts w:eastAsiaTheme="majorEastAsia" w:cstheme="majorBidi"/>
          <w:b/>
          <w:bCs/>
          <w:sz w:val="24"/>
          <w:szCs w:val="24"/>
        </w:rPr>
        <w:t>005 do X006 -</w:t>
      </w:r>
      <w:r w:rsidR="00A9449F" w:rsidRPr="00780301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9B3332" w:rsidRPr="00780301">
        <w:rPr>
          <w:rFonts w:eastAsiaTheme="majorEastAsia" w:cstheme="majorBidi"/>
          <w:b/>
          <w:bCs/>
          <w:sz w:val="24"/>
          <w:szCs w:val="24"/>
        </w:rPr>
        <w:t xml:space="preserve"> Ostvareni  rezultat </w:t>
      </w:r>
    </w:p>
    <w:p w:rsidR="00FB4E90" w:rsidRDefault="00A661A9" w:rsidP="00A661A9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U </w:t>
      </w:r>
      <w:r w:rsidRPr="00823C1E">
        <w:rPr>
          <w:rFonts w:eastAsiaTheme="majorEastAsia" w:cstheme="majorBidi"/>
          <w:bCs/>
          <w:sz w:val="24"/>
          <w:szCs w:val="24"/>
        </w:rPr>
        <w:t>20</w:t>
      </w:r>
      <w:r>
        <w:rPr>
          <w:rFonts w:eastAsiaTheme="majorEastAsia" w:cstheme="majorBidi"/>
          <w:bCs/>
          <w:sz w:val="24"/>
          <w:szCs w:val="24"/>
        </w:rPr>
        <w:t>2</w:t>
      </w:r>
      <w:r w:rsidR="00AF7C2F">
        <w:rPr>
          <w:rFonts w:eastAsiaTheme="majorEastAsia" w:cstheme="majorBidi"/>
          <w:bCs/>
          <w:sz w:val="24"/>
          <w:szCs w:val="24"/>
        </w:rPr>
        <w:t>4</w:t>
      </w:r>
      <w:r w:rsidRPr="00823C1E">
        <w:rPr>
          <w:rFonts w:eastAsiaTheme="majorEastAsia" w:cstheme="majorBidi"/>
          <w:bCs/>
          <w:sz w:val="24"/>
          <w:szCs w:val="24"/>
        </w:rPr>
        <w:t xml:space="preserve">. ostvaren je </w:t>
      </w:r>
      <w:r w:rsidR="008E11B4">
        <w:rPr>
          <w:rFonts w:eastAsiaTheme="majorEastAsia" w:cstheme="majorBidi"/>
          <w:bCs/>
          <w:sz w:val="24"/>
          <w:szCs w:val="24"/>
        </w:rPr>
        <w:t>manjak</w:t>
      </w:r>
      <w:r w:rsidRPr="00823C1E">
        <w:rPr>
          <w:rFonts w:eastAsiaTheme="majorEastAsia" w:cstheme="majorBidi"/>
          <w:bCs/>
          <w:sz w:val="24"/>
          <w:szCs w:val="24"/>
        </w:rPr>
        <w:t xml:space="preserve"> prihoda od </w:t>
      </w:r>
      <w:r w:rsidR="00927BFB">
        <w:rPr>
          <w:rFonts w:eastAsiaTheme="majorEastAsia" w:cstheme="majorBidi"/>
          <w:bCs/>
          <w:sz w:val="24"/>
          <w:szCs w:val="24"/>
        </w:rPr>
        <w:t xml:space="preserve"> </w:t>
      </w:r>
      <w:r w:rsidR="008E11B4">
        <w:rPr>
          <w:rFonts w:eastAsiaTheme="majorEastAsia" w:cstheme="majorBidi"/>
          <w:bCs/>
          <w:sz w:val="24"/>
          <w:szCs w:val="24"/>
        </w:rPr>
        <w:t>407,29</w:t>
      </w:r>
      <w:r w:rsidR="00FB4E90">
        <w:rPr>
          <w:rFonts w:eastAsiaTheme="majorEastAsia" w:cstheme="majorBidi"/>
          <w:bCs/>
          <w:sz w:val="24"/>
          <w:szCs w:val="24"/>
        </w:rPr>
        <w:t xml:space="preserve"> </w:t>
      </w:r>
      <w:r w:rsidR="00C12FD2">
        <w:rPr>
          <w:rFonts w:eastAsiaTheme="majorEastAsia" w:cstheme="majorBidi"/>
          <w:bCs/>
          <w:sz w:val="24"/>
          <w:szCs w:val="24"/>
        </w:rPr>
        <w:t>eura</w:t>
      </w:r>
      <w:r w:rsidR="00FB4E90">
        <w:rPr>
          <w:rFonts w:eastAsiaTheme="majorEastAsia" w:cstheme="majorBidi"/>
          <w:bCs/>
          <w:sz w:val="24"/>
          <w:szCs w:val="24"/>
        </w:rPr>
        <w:t xml:space="preserve">. Iz prethodne godine prenesen je višak prihoda u iznosu </w:t>
      </w:r>
      <w:r w:rsidR="008E11B4">
        <w:rPr>
          <w:rFonts w:eastAsiaTheme="majorEastAsia" w:cstheme="majorBidi"/>
          <w:bCs/>
          <w:sz w:val="24"/>
          <w:szCs w:val="24"/>
        </w:rPr>
        <w:t>9.926,55</w:t>
      </w:r>
      <w:r w:rsidR="00FB4E90">
        <w:rPr>
          <w:rFonts w:eastAsiaTheme="majorEastAsia" w:cstheme="majorBidi"/>
          <w:bCs/>
          <w:sz w:val="24"/>
          <w:szCs w:val="24"/>
        </w:rPr>
        <w:t xml:space="preserve"> </w:t>
      </w:r>
      <w:r w:rsidR="00C12FD2">
        <w:rPr>
          <w:rFonts w:eastAsiaTheme="majorEastAsia" w:cstheme="majorBidi"/>
          <w:bCs/>
          <w:sz w:val="24"/>
          <w:szCs w:val="24"/>
        </w:rPr>
        <w:t>eura</w:t>
      </w:r>
      <w:r w:rsidR="00FB4E90">
        <w:rPr>
          <w:rFonts w:eastAsiaTheme="majorEastAsia" w:cstheme="majorBidi"/>
          <w:bCs/>
          <w:sz w:val="24"/>
          <w:szCs w:val="24"/>
        </w:rPr>
        <w:t>, stoga je ukupan višak prihoda i primitaka raspoloživ u slijedećoj godini</w:t>
      </w:r>
      <w:r w:rsidR="00C12FD2">
        <w:rPr>
          <w:rFonts w:eastAsiaTheme="majorEastAsia" w:cstheme="majorBidi"/>
          <w:bCs/>
          <w:sz w:val="24"/>
          <w:szCs w:val="24"/>
        </w:rPr>
        <w:t xml:space="preserve">  </w:t>
      </w:r>
      <w:r w:rsidR="008E11B4">
        <w:rPr>
          <w:rFonts w:eastAsiaTheme="majorEastAsia" w:cstheme="majorBidi"/>
          <w:bCs/>
          <w:sz w:val="24"/>
          <w:szCs w:val="24"/>
        </w:rPr>
        <w:t>9.519,26</w:t>
      </w:r>
      <w:r w:rsidR="00FB4E90">
        <w:rPr>
          <w:rFonts w:eastAsiaTheme="majorEastAsia" w:cstheme="majorBidi"/>
          <w:bCs/>
          <w:sz w:val="24"/>
          <w:szCs w:val="24"/>
        </w:rPr>
        <w:t xml:space="preserve"> </w:t>
      </w:r>
      <w:r w:rsidR="00C12FD2">
        <w:rPr>
          <w:rFonts w:eastAsiaTheme="majorEastAsia" w:cstheme="majorBidi"/>
          <w:bCs/>
          <w:sz w:val="24"/>
          <w:szCs w:val="24"/>
        </w:rPr>
        <w:t>eura</w:t>
      </w:r>
      <w:r w:rsidR="00FB4E90">
        <w:rPr>
          <w:rFonts w:eastAsiaTheme="majorEastAsia" w:cstheme="majorBidi"/>
          <w:bCs/>
          <w:sz w:val="24"/>
          <w:szCs w:val="24"/>
        </w:rPr>
        <w:t xml:space="preserve">. </w:t>
      </w:r>
    </w:p>
    <w:p w:rsidR="008E11B4" w:rsidRDefault="008E11B4" w:rsidP="00A661A9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8E11B4" w:rsidRDefault="008E11B4" w:rsidP="00A661A9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8E11B4" w:rsidRDefault="008E11B4" w:rsidP="00A661A9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8E11B4" w:rsidRDefault="008E11B4" w:rsidP="00A661A9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A661A9" w:rsidRDefault="00A661A9" w:rsidP="00A661A9">
      <w:pPr>
        <w:jc w:val="both"/>
        <w:rPr>
          <w:rFonts w:eastAsiaTheme="majorEastAsia" w:cstheme="majorBidi"/>
          <w:bCs/>
          <w:sz w:val="24"/>
          <w:szCs w:val="24"/>
        </w:rPr>
      </w:pPr>
      <w:r w:rsidRPr="00823C1E">
        <w:rPr>
          <w:rFonts w:eastAsiaTheme="majorEastAsia" w:cstheme="majorBidi"/>
          <w:bCs/>
          <w:sz w:val="24"/>
          <w:szCs w:val="24"/>
        </w:rPr>
        <w:t>Rezultat prema izvorima financiranja prikazan je u sljedećoj tabeli:</w:t>
      </w:r>
    </w:p>
    <w:p w:rsidR="00C12FD2" w:rsidRDefault="008E11B4" w:rsidP="00A661A9">
      <w:pPr>
        <w:jc w:val="both"/>
        <w:rPr>
          <w:rFonts w:eastAsiaTheme="majorEastAsia" w:cstheme="majorBidi"/>
          <w:bCs/>
          <w:sz w:val="24"/>
          <w:szCs w:val="24"/>
        </w:rPr>
      </w:pPr>
      <w:r w:rsidRPr="008E11B4">
        <w:rPr>
          <w:noProof/>
        </w:rPr>
        <w:drawing>
          <wp:inline distT="0" distB="0" distL="0" distR="0">
            <wp:extent cx="5760720" cy="1973694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FD2" w:rsidRDefault="00C12FD2" w:rsidP="00A661A9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7A1DBC" w:rsidRPr="00616C33" w:rsidRDefault="007A1DBC" w:rsidP="007A1DBC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 w:rsidRPr="00616C33">
        <w:rPr>
          <w:rFonts w:eastAsiaTheme="majorEastAsia" w:cstheme="majorBidi"/>
          <w:bCs/>
          <w:sz w:val="24"/>
          <w:szCs w:val="24"/>
        </w:rPr>
        <w:t>Rashodi iz Općih izvora Proračuna Grada utrošeni su sukladno planiranim veličinama, a sve obveze iz istog izvora su i podmirene.</w:t>
      </w:r>
    </w:p>
    <w:p w:rsidR="00D07F1C" w:rsidRDefault="00D07F1C" w:rsidP="00A9449F">
      <w:pPr>
        <w:spacing w:after="120"/>
        <w:rPr>
          <w:rFonts w:eastAsiaTheme="majorEastAsia" w:cstheme="majorBidi"/>
          <w:bCs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242"/>
        <w:gridCol w:w="8505"/>
      </w:tblGrid>
      <w:tr w:rsidR="0083728B" w:rsidRPr="00651791" w:rsidTr="0083728B">
        <w:trPr>
          <w:trHeight w:val="813"/>
        </w:trPr>
        <w:tc>
          <w:tcPr>
            <w:tcW w:w="1242" w:type="dxa"/>
          </w:tcPr>
          <w:p w:rsidR="0083728B" w:rsidRPr="0083728B" w:rsidRDefault="00FB4E90" w:rsidP="003C22B7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 11</w:t>
            </w:r>
            <w:r w:rsidR="00CF1EE8">
              <w:rPr>
                <w:b/>
                <w:sz w:val="24"/>
                <w:szCs w:val="24"/>
              </w:rPr>
              <w:t>K</w:t>
            </w:r>
          </w:p>
          <w:p w:rsidR="0083728B" w:rsidRPr="0083728B" w:rsidRDefault="0083728B" w:rsidP="003C22B7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83728B" w:rsidRPr="00651791" w:rsidRDefault="0083728B" w:rsidP="00CF1EE8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651791">
              <w:rPr>
                <w:sz w:val="24"/>
                <w:szCs w:val="24"/>
              </w:rPr>
              <w:t xml:space="preserve">Stanje novčanih sredstava na kraju obračunskog razdoblja </w:t>
            </w:r>
            <w:r w:rsidR="00FB4E90">
              <w:rPr>
                <w:sz w:val="24"/>
                <w:szCs w:val="24"/>
              </w:rPr>
              <w:t xml:space="preserve">prikazuje </w:t>
            </w:r>
            <w:r w:rsidRPr="00651791">
              <w:rPr>
                <w:sz w:val="24"/>
                <w:szCs w:val="24"/>
              </w:rPr>
              <w:t>nulu, jer se transakcije obavljaju preko jedinstvenog računa Riznice Grada Umaga</w:t>
            </w:r>
            <w:r w:rsidR="008E11B4">
              <w:rPr>
                <w:sz w:val="24"/>
                <w:szCs w:val="24"/>
              </w:rPr>
              <w:t>.</w:t>
            </w:r>
          </w:p>
        </w:tc>
      </w:tr>
      <w:tr w:rsidR="007F5946" w:rsidRPr="00520DFB" w:rsidTr="007A1DBC">
        <w:trPr>
          <w:trHeight w:val="813"/>
        </w:trPr>
        <w:tc>
          <w:tcPr>
            <w:tcW w:w="1242" w:type="dxa"/>
          </w:tcPr>
          <w:p w:rsidR="007F5946" w:rsidRPr="00520DFB" w:rsidRDefault="00FB4E90" w:rsidP="00FB4E90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Šifra Z007 </w:t>
            </w:r>
            <w:r w:rsidR="007F5946" w:rsidRPr="007F5946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br/>
              <w:t xml:space="preserve">          Z009</w:t>
            </w:r>
          </w:p>
        </w:tc>
        <w:tc>
          <w:tcPr>
            <w:tcW w:w="8505" w:type="dxa"/>
          </w:tcPr>
          <w:p w:rsidR="007F5946" w:rsidRPr="00520DFB" w:rsidRDefault="007F5946" w:rsidP="0019561A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520DFB">
              <w:rPr>
                <w:sz w:val="24"/>
                <w:szCs w:val="24"/>
              </w:rPr>
              <w:t xml:space="preserve">Prosječan broj zaposlenih iznosi </w:t>
            </w:r>
            <w:r w:rsidR="002A72D9">
              <w:rPr>
                <w:sz w:val="24"/>
                <w:szCs w:val="24"/>
              </w:rPr>
              <w:t>6</w:t>
            </w:r>
            <w:r w:rsidRPr="00520DFB">
              <w:rPr>
                <w:sz w:val="24"/>
                <w:szCs w:val="24"/>
              </w:rPr>
              <w:t xml:space="preserve"> djelatnika</w:t>
            </w:r>
            <w:r w:rsidR="00A661A9">
              <w:rPr>
                <w:sz w:val="24"/>
                <w:szCs w:val="24"/>
              </w:rPr>
              <w:t xml:space="preserve"> (indeks 1</w:t>
            </w:r>
            <w:r w:rsidR="002A72D9">
              <w:rPr>
                <w:sz w:val="24"/>
                <w:szCs w:val="24"/>
              </w:rPr>
              <w:t>20</w:t>
            </w:r>
            <w:r w:rsidR="00A661A9">
              <w:rPr>
                <w:sz w:val="24"/>
                <w:szCs w:val="24"/>
              </w:rPr>
              <w:t>)</w:t>
            </w:r>
            <w:r w:rsidRPr="00520DFB">
              <w:rPr>
                <w:sz w:val="24"/>
                <w:szCs w:val="24"/>
              </w:rPr>
              <w:t>, a prosječan broj zaposlenih prema satima rada iznosi</w:t>
            </w:r>
            <w:r w:rsidR="0019561A">
              <w:rPr>
                <w:sz w:val="24"/>
                <w:szCs w:val="24"/>
              </w:rPr>
              <w:t xml:space="preserve"> 4</w:t>
            </w:r>
            <w:r w:rsidRPr="00520DFB">
              <w:rPr>
                <w:sz w:val="24"/>
                <w:szCs w:val="24"/>
              </w:rPr>
              <w:t xml:space="preserve"> djelatnika</w:t>
            </w:r>
            <w:r>
              <w:rPr>
                <w:sz w:val="24"/>
                <w:szCs w:val="24"/>
              </w:rPr>
              <w:t xml:space="preserve"> (indeks </w:t>
            </w:r>
            <w:r w:rsidR="0019561A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)</w:t>
            </w:r>
            <w:r w:rsidRPr="00520DFB">
              <w:rPr>
                <w:sz w:val="24"/>
                <w:szCs w:val="24"/>
              </w:rPr>
              <w:t>.</w:t>
            </w:r>
          </w:p>
        </w:tc>
      </w:tr>
    </w:tbl>
    <w:p w:rsidR="00A9449F" w:rsidRDefault="00A9449F" w:rsidP="00A9449F">
      <w:pPr>
        <w:spacing w:after="120"/>
        <w:rPr>
          <w:sz w:val="24"/>
          <w:szCs w:val="24"/>
        </w:rPr>
      </w:pPr>
    </w:p>
    <w:p w:rsidR="00DB5B1E" w:rsidRPr="00D07F1C" w:rsidRDefault="00DB5B1E" w:rsidP="00D07F1C">
      <w:pPr>
        <w:keepNext/>
        <w:keepLines/>
        <w:spacing w:before="200" w:after="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D07F1C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</w:t>
      </w:r>
      <w:r w:rsidR="00D252CE" w:rsidRPr="00D07F1C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ilješke uz I</w:t>
      </w:r>
      <w:r w:rsidRPr="00D07F1C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zvještaj o rashodima prema funkcijskoj klasifikaciji- obrazac RAS-funkcijski</w:t>
      </w:r>
    </w:p>
    <w:p w:rsidR="00385948" w:rsidRPr="005D624A" w:rsidRDefault="00385948" w:rsidP="00385948">
      <w:pPr>
        <w:pStyle w:val="ListParagraph"/>
        <w:keepNext/>
        <w:keepLines/>
        <w:spacing w:before="200" w:after="0"/>
        <w:ind w:left="36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DB5B1E" w:rsidRDefault="00B82027" w:rsidP="00D07F1C">
      <w:pPr>
        <w:jc w:val="both"/>
        <w:rPr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08 - </w:t>
      </w:r>
      <w:r w:rsidR="00466121" w:rsidRPr="00D07F1C">
        <w:rPr>
          <w:rFonts w:eastAsiaTheme="majorEastAsia" w:cstheme="majorBidi"/>
          <w:bCs/>
          <w:sz w:val="24"/>
          <w:szCs w:val="24"/>
        </w:rPr>
        <w:t xml:space="preserve"> </w:t>
      </w:r>
      <w:r w:rsidR="00287C11" w:rsidRPr="00D07F1C">
        <w:rPr>
          <w:sz w:val="24"/>
          <w:szCs w:val="24"/>
        </w:rPr>
        <w:t xml:space="preserve">Sveukupni </w:t>
      </w:r>
      <w:r w:rsidR="00287C11" w:rsidRPr="0019561A">
        <w:rPr>
          <w:sz w:val="24"/>
          <w:szCs w:val="24"/>
        </w:rPr>
        <w:t xml:space="preserve">rashodi </w:t>
      </w:r>
      <w:r w:rsidR="00466121" w:rsidRPr="0019561A">
        <w:rPr>
          <w:sz w:val="24"/>
          <w:szCs w:val="24"/>
        </w:rPr>
        <w:t xml:space="preserve">u iznosu od </w:t>
      </w:r>
      <w:r w:rsidR="002A72D9">
        <w:rPr>
          <w:sz w:val="24"/>
          <w:szCs w:val="24"/>
        </w:rPr>
        <w:t>205.733,76</w:t>
      </w:r>
      <w:r>
        <w:rPr>
          <w:sz w:val="24"/>
          <w:szCs w:val="24"/>
        </w:rPr>
        <w:t xml:space="preserve"> </w:t>
      </w:r>
      <w:r w:rsidR="00466121" w:rsidRPr="0019561A">
        <w:rPr>
          <w:sz w:val="24"/>
          <w:szCs w:val="24"/>
        </w:rPr>
        <w:t xml:space="preserve"> </w:t>
      </w:r>
      <w:r w:rsidR="00287C11" w:rsidRPr="0019561A">
        <w:rPr>
          <w:sz w:val="24"/>
          <w:szCs w:val="24"/>
        </w:rPr>
        <w:t xml:space="preserve">pripadaju funkcijskoj klasifikaciji </w:t>
      </w:r>
      <w:r w:rsidR="00287C11" w:rsidRPr="00D07F1C">
        <w:rPr>
          <w:sz w:val="24"/>
          <w:szCs w:val="24"/>
        </w:rPr>
        <w:t>082 Služba kulture.</w:t>
      </w:r>
    </w:p>
    <w:p w:rsidR="00466121" w:rsidRPr="00D07F1C" w:rsidRDefault="00DB5B1E" w:rsidP="00D07F1C">
      <w:pPr>
        <w:keepNext/>
        <w:keepLines/>
        <w:spacing w:before="200" w:after="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D07F1C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promjenama u vrijednosti i obujmu i</w:t>
      </w:r>
      <w:r w:rsidR="0001585E" w:rsidRPr="00D07F1C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movine i obveza – Obrazac P-vrio</w:t>
      </w:r>
    </w:p>
    <w:p w:rsidR="00A9449F" w:rsidRPr="005D624A" w:rsidRDefault="00A9449F" w:rsidP="00A9449F">
      <w:pPr>
        <w:pStyle w:val="ListParagraph"/>
        <w:keepNext/>
        <w:keepLines/>
        <w:spacing w:before="200" w:after="0"/>
        <w:ind w:left="36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B82027" w:rsidRPr="005E59D3" w:rsidRDefault="00B82027" w:rsidP="00B82027">
      <w:pPr>
        <w:spacing w:line="240" w:lineRule="auto"/>
        <w:jc w:val="both"/>
        <w:rPr>
          <w:sz w:val="24"/>
          <w:szCs w:val="20"/>
        </w:rPr>
      </w:pPr>
      <w:r w:rsidRPr="007E2982">
        <w:rPr>
          <w:b/>
          <w:sz w:val="24"/>
          <w:szCs w:val="20"/>
        </w:rPr>
        <w:t>Šifra 91512</w:t>
      </w:r>
      <w:r w:rsidRPr="005E59D3">
        <w:rPr>
          <w:sz w:val="24"/>
          <w:szCs w:val="20"/>
        </w:rPr>
        <w:t xml:space="preserve"> – u  202</w:t>
      </w:r>
      <w:r w:rsidR="002A72D9">
        <w:rPr>
          <w:sz w:val="24"/>
          <w:szCs w:val="20"/>
        </w:rPr>
        <w:t>4</w:t>
      </w:r>
      <w:r w:rsidRPr="005E59D3">
        <w:rPr>
          <w:sz w:val="24"/>
          <w:szCs w:val="20"/>
        </w:rPr>
        <w:t>. godini evidentirana je  promjena u vrijednosti i obujmu imovine i obaveza , povećanje</w:t>
      </w:r>
      <w:r w:rsidR="004F061B">
        <w:rPr>
          <w:sz w:val="24"/>
          <w:szCs w:val="20"/>
        </w:rPr>
        <w:t xml:space="preserve"> u </w:t>
      </w:r>
      <w:r w:rsidRPr="005E59D3">
        <w:rPr>
          <w:sz w:val="24"/>
          <w:szCs w:val="20"/>
        </w:rPr>
        <w:t xml:space="preserve">iznosu </w:t>
      </w:r>
      <w:r w:rsidR="004F061B" w:rsidRPr="004F061B">
        <w:rPr>
          <w:sz w:val="24"/>
          <w:szCs w:val="20"/>
        </w:rPr>
        <w:t>17845,35</w:t>
      </w:r>
      <w:r w:rsidRPr="005E59D3">
        <w:rPr>
          <w:sz w:val="24"/>
          <w:szCs w:val="20"/>
        </w:rPr>
        <w:t xml:space="preserve"> </w:t>
      </w:r>
      <w:r w:rsidR="004F061B">
        <w:rPr>
          <w:sz w:val="24"/>
          <w:szCs w:val="20"/>
        </w:rPr>
        <w:t>eura</w:t>
      </w:r>
      <w:r w:rsidRPr="005E59D3">
        <w:rPr>
          <w:sz w:val="24"/>
          <w:szCs w:val="20"/>
        </w:rPr>
        <w:t xml:space="preserve"> radi evidentiranja </w:t>
      </w:r>
      <w:r w:rsidRPr="00D07F1C">
        <w:rPr>
          <w:sz w:val="24"/>
          <w:szCs w:val="24"/>
        </w:rPr>
        <w:t>povećan</w:t>
      </w:r>
      <w:r>
        <w:rPr>
          <w:sz w:val="24"/>
          <w:szCs w:val="24"/>
        </w:rPr>
        <w:t>ja</w:t>
      </w:r>
      <w:r w:rsidRPr="00D07F1C">
        <w:rPr>
          <w:sz w:val="24"/>
          <w:szCs w:val="24"/>
        </w:rPr>
        <w:t xml:space="preserve"> obuj</w:t>
      </w:r>
      <w:r>
        <w:rPr>
          <w:sz w:val="24"/>
          <w:szCs w:val="24"/>
        </w:rPr>
        <w:t>ma</w:t>
      </w:r>
      <w:r w:rsidRPr="00D07F1C">
        <w:rPr>
          <w:sz w:val="24"/>
          <w:szCs w:val="24"/>
        </w:rPr>
        <w:t xml:space="preserve"> imovine otkupom knjiga Ministarstva kulture</w:t>
      </w:r>
      <w:r w:rsidR="004F061B">
        <w:rPr>
          <w:sz w:val="24"/>
          <w:szCs w:val="24"/>
        </w:rPr>
        <w:t xml:space="preserve">,te smanjnje u iznosu </w:t>
      </w:r>
      <w:r w:rsidR="004F061B" w:rsidRPr="004F061B">
        <w:rPr>
          <w:sz w:val="24"/>
          <w:szCs w:val="24"/>
        </w:rPr>
        <w:t>2434,16</w:t>
      </w:r>
      <w:r w:rsidR="004F061B">
        <w:rPr>
          <w:sz w:val="24"/>
          <w:szCs w:val="24"/>
        </w:rPr>
        <w:t xml:space="preserve"> radi likvidacije poklonjenih i prodanih knjiga .</w:t>
      </w:r>
    </w:p>
    <w:p w:rsidR="00B82027" w:rsidRDefault="00B82027" w:rsidP="00FC0391">
      <w:pPr>
        <w:keepNext/>
        <w:keepLines/>
        <w:spacing w:before="200" w:after="0"/>
        <w:jc w:val="both"/>
        <w:outlineLvl w:val="1"/>
        <w:rPr>
          <w:sz w:val="24"/>
          <w:szCs w:val="24"/>
        </w:rPr>
      </w:pPr>
    </w:p>
    <w:p w:rsidR="00DB5B1E" w:rsidRPr="00D07F1C" w:rsidRDefault="00DB5B1E" w:rsidP="00D07F1C">
      <w:pPr>
        <w:keepNext/>
        <w:keepLines/>
        <w:spacing w:before="200" w:after="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D07F1C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obvezama – obrazac OBVEZE</w:t>
      </w:r>
    </w:p>
    <w:p w:rsidR="00385948" w:rsidRPr="005D624A" w:rsidRDefault="00385948" w:rsidP="00385948">
      <w:pPr>
        <w:pStyle w:val="ListParagraph"/>
        <w:keepNext/>
        <w:keepLines/>
        <w:spacing w:before="200" w:after="0"/>
        <w:ind w:left="36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D252CE" w:rsidRPr="00D07F1C" w:rsidRDefault="00B82027" w:rsidP="00D07F1C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V001 - </w:t>
      </w:r>
      <w:r w:rsidR="00D252CE" w:rsidRPr="00D07F1C">
        <w:rPr>
          <w:rFonts w:eastAsiaTheme="majorEastAsia" w:cstheme="majorBidi"/>
          <w:b/>
          <w:bCs/>
          <w:sz w:val="24"/>
          <w:szCs w:val="24"/>
        </w:rPr>
        <w:t xml:space="preserve"> Stanje obveza 1.siječnja 20</w:t>
      </w:r>
      <w:r w:rsidR="00FC0391">
        <w:rPr>
          <w:rFonts w:eastAsiaTheme="majorEastAsia" w:cstheme="majorBidi"/>
          <w:b/>
          <w:bCs/>
          <w:sz w:val="24"/>
          <w:szCs w:val="24"/>
        </w:rPr>
        <w:t>2</w:t>
      </w:r>
      <w:r w:rsidR="004F061B">
        <w:rPr>
          <w:rFonts w:eastAsiaTheme="majorEastAsia" w:cstheme="majorBidi"/>
          <w:b/>
          <w:bCs/>
          <w:sz w:val="24"/>
          <w:szCs w:val="24"/>
        </w:rPr>
        <w:t>4</w:t>
      </w:r>
      <w:r w:rsidR="00D252CE" w:rsidRPr="00D07F1C">
        <w:rPr>
          <w:rFonts w:eastAsiaTheme="majorEastAsia" w:cstheme="majorBidi"/>
          <w:bCs/>
          <w:sz w:val="24"/>
          <w:szCs w:val="24"/>
        </w:rPr>
        <w:t xml:space="preserve">. iznosilo je </w:t>
      </w:r>
      <w:r w:rsidR="004F061B" w:rsidRPr="004F061B">
        <w:rPr>
          <w:rFonts w:eastAsiaTheme="majorEastAsia" w:cstheme="majorBidi"/>
          <w:bCs/>
          <w:sz w:val="24"/>
          <w:szCs w:val="24"/>
        </w:rPr>
        <w:t>9</w:t>
      </w:r>
      <w:r w:rsidR="004F061B">
        <w:rPr>
          <w:rFonts w:eastAsiaTheme="majorEastAsia" w:cstheme="majorBidi"/>
          <w:bCs/>
          <w:sz w:val="24"/>
          <w:szCs w:val="24"/>
        </w:rPr>
        <w:t>.</w:t>
      </w:r>
      <w:r w:rsidR="004F061B" w:rsidRPr="004F061B">
        <w:rPr>
          <w:rFonts w:eastAsiaTheme="majorEastAsia" w:cstheme="majorBidi"/>
          <w:bCs/>
          <w:sz w:val="24"/>
          <w:szCs w:val="24"/>
        </w:rPr>
        <w:t>432,96</w:t>
      </w:r>
      <w:r w:rsidR="00D252CE" w:rsidRPr="00D07F1C">
        <w:rPr>
          <w:rFonts w:eastAsiaTheme="majorEastAsia" w:cstheme="majorBidi"/>
          <w:bCs/>
          <w:sz w:val="24"/>
          <w:szCs w:val="24"/>
        </w:rPr>
        <w:t xml:space="preserve"> </w:t>
      </w:r>
      <w:r w:rsidR="00CF1EE8">
        <w:rPr>
          <w:rFonts w:eastAsiaTheme="majorEastAsia" w:cstheme="majorBidi"/>
          <w:bCs/>
          <w:sz w:val="24"/>
          <w:szCs w:val="24"/>
        </w:rPr>
        <w:t>eura</w:t>
      </w:r>
      <w:r w:rsidR="00D252CE" w:rsidRPr="00D07F1C">
        <w:rPr>
          <w:rFonts w:eastAsiaTheme="majorEastAsia" w:cstheme="majorBidi"/>
          <w:bCs/>
          <w:sz w:val="24"/>
          <w:szCs w:val="24"/>
        </w:rPr>
        <w:t xml:space="preserve"> te su sve podmirene tijekom 20</w:t>
      </w:r>
      <w:r w:rsidR="00FC0391">
        <w:rPr>
          <w:rFonts w:eastAsiaTheme="majorEastAsia" w:cstheme="majorBidi"/>
          <w:bCs/>
          <w:sz w:val="24"/>
          <w:szCs w:val="24"/>
        </w:rPr>
        <w:t>2</w:t>
      </w:r>
      <w:r w:rsidR="004F061B">
        <w:rPr>
          <w:rFonts w:eastAsiaTheme="majorEastAsia" w:cstheme="majorBidi"/>
          <w:bCs/>
          <w:sz w:val="24"/>
          <w:szCs w:val="24"/>
        </w:rPr>
        <w:t>4</w:t>
      </w:r>
      <w:r w:rsidR="00D252CE" w:rsidRPr="00D07F1C">
        <w:rPr>
          <w:rFonts w:eastAsiaTheme="majorEastAsia" w:cstheme="majorBidi"/>
          <w:bCs/>
          <w:sz w:val="24"/>
          <w:szCs w:val="24"/>
        </w:rPr>
        <w:t>. godine prema rokovima dospijeća.</w:t>
      </w:r>
    </w:p>
    <w:p w:rsidR="00C478F9" w:rsidRPr="00C478F9" w:rsidRDefault="00B82027" w:rsidP="00C478F9">
      <w:pPr>
        <w:spacing w:after="0"/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lastRenderedPageBreak/>
        <w:t xml:space="preserve">Šifra V006 - </w:t>
      </w:r>
      <w:r w:rsidR="00D252CE" w:rsidRPr="00D07F1C">
        <w:rPr>
          <w:rFonts w:eastAsiaTheme="majorEastAsia" w:cstheme="majorBidi"/>
          <w:b/>
          <w:bCs/>
          <w:sz w:val="24"/>
          <w:szCs w:val="24"/>
        </w:rPr>
        <w:t xml:space="preserve"> Stanje obveza na kraju izvještajnog razdoblja</w:t>
      </w:r>
      <w:r w:rsidR="00D252CE" w:rsidRPr="00D07F1C">
        <w:rPr>
          <w:rFonts w:eastAsiaTheme="majorEastAsia" w:cstheme="majorBidi"/>
          <w:bCs/>
          <w:sz w:val="24"/>
          <w:szCs w:val="24"/>
        </w:rPr>
        <w:t xml:space="preserve"> iznosi </w:t>
      </w:r>
      <w:r w:rsidR="004F061B">
        <w:rPr>
          <w:rFonts w:eastAsiaTheme="majorEastAsia" w:cstheme="majorBidi"/>
          <w:bCs/>
          <w:sz w:val="24"/>
          <w:szCs w:val="24"/>
        </w:rPr>
        <w:t>10</w:t>
      </w:r>
      <w:r>
        <w:rPr>
          <w:rFonts w:eastAsiaTheme="majorEastAsia" w:cstheme="majorBidi"/>
          <w:bCs/>
          <w:sz w:val="24"/>
          <w:szCs w:val="24"/>
        </w:rPr>
        <w:t>.</w:t>
      </w:r>
      <w:r w:rsidR="004F061B">
        <w:rPr>
          <w:rFonts w:eastAsiaTheme="majorEastAsia" w:cstheme="majorBidi"/>
          <w:bCs/>
          <w:sz w:val="24"/>
          <w:szCs w:val="24"/>
        </w:rPr>
        <w:t>280</w:t>
      </w:r>
      <w:r>
        <w:rPr>
          <w:rFonts w:eastAsiaTheme="majorEastAsia" w:cstheme="majorBidi"/>
          <w:bCs/>
          <w:sz w:val="24"/>
          <w:szCs w:val="24"/>
        </w:rPr>
        <w:t>,</w:t>
      </w:r>
      <w:r w:rsidR="004F061B">
        <w:rPr>
          <w:rFonts w:eastAsiaTheme="majorEastAsia" w:cstheme="majorBidi"/>
          <w:bCs/>
          <w:sz w:val="24"/>
          <w:szCs w:val="24"/>
        </w:rPr>
        <w:t>87</w:t>
      </w:r>
      <w:r w:rsidR="0019561A">
        <w:rPr>
          <w:rFonts w:eastAsiaTheme="majorEastAsia" w:cstheme="majorBidi"/>
          <w:bCs/>
          <w:sz w:val="24"/>
          <w:szCs w:val="24"/>
        </w:rPr>
        <w:t xml:space="preserve"> </w:t>
      </w:r>
      <w:r w:rsidR="00CF1EE8">
        <w:rPr>
          <w:rFonts w:eastAsiaTheme="majorEastAsia" w:cstheme="majorBidi"/>
          <w:bCs/>
          <w:sz w:val="24"/>
          <w:szCs w:val="24"/>
        </w:rPr>
        <w:t>eura</w:t>
      </w:r>
      <w:r>
        <w:rPr>
          <w:sz w:val="24"/>
          <w:szCs w:val="24"/>
        </w:rPr>
        <w:t xml:space="preserve"> od čega </w:t>
      </w:r>
      <w:r w:rsidR="004F061B">
        <w:rPr>
          <w:sz w:val="24"/>
          <w:szCs w:val="24"/>
        </w:rPr>
        <w:t>je 9.754,47, eura nedospijelo, te se odnosi najvećim dijelom na obveze za plaće prema zaposlenicima isplaćene u sijećnju 2025. godine i 526,40</w:t>
      </w:r>
      <w:r w:rsidR="009653F3">
        <w:rPr>
          <w:sz w:val="24"/>
          <w:szCs w:val="24"/>
        </w:rPr>
        <w:t xml:space="preserve"> eura</w:t>
      </w:r>
      <w:r w:rsidR="004F061B">
        <w:rPr>
          <w:sz w:val="24"/>
          <w:szCs w:val="24"/>
        </w:rPr>
        <w:t xml:space="preserve"> dospijelih</w:t>
      </w:r>
      <w:r>
        <w:rPr>
          <w:sz w:val="24"/>
          <w:szCs w:val="24"/>
        </w:rPr>
        <w:t xml:space="preserve">. </w:t>
      </w:r>
    </w:p>
    <w:p w:rsidR="00C478F9" w:rsidRDefault="00C478F9" w:rsidP="00D07F1C">
      <w:pPr>
        <w:spacing w:after="0"/>
        <w:jc w:val="both"/>
        <w:rPr>
          <w:rFonts w:eastAsiaTheme="majorEastAsia" w:cstheme="majorBidi"/>
          <w:bCs/>
          <w:sz w:val="24"/>
          <w:szCs w:val="24"/>
        </w:rPr>
      </w:pPr>
    </w:p>
    <w:p w:rsidR="009653F3" w:rsidRDefault="009653F3" w:rsidP="0095537B">
      <w:pPr>
        <w:rPr>
          <w:rFonts w:eastAsiaTheme="majorEastAsia" w:cstheme="majorBidi"/>
          <w:bCs/>
          <w:sz w:val="24"/>
          <w:szCs w:val="24"/>
        </w:rPr>
      </w:pPr>
    </w:p>
    <w:p w:rsidR="009653F3" w:rsidRDefault="009653F3" w:rsidP="0095537B">
      <w:pPr>
        <w:rPr>
          <w:rFonts w:eastAsiaTheme="majorEastAsia" w:cstheme="majorBidi"/>
          <w:bCs/>
          <w:sz w:val="24"/>
          <w:szCs w:val="24"/>
        </w:rPr>
      </w:pPr>
    </w:p>
    <w:p w:rsidR="007F5946" w:rsidRDefault="0095537B" w:rsidP="0095537B">
      <w:pPr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>U Uma</w:t>
      </w:r>
      <w:r w:rsidR="006C56DE" w:rsidRPr="005D624A">
        <w:rPr>
          <w:rFonts w:eastAsiaTheme="majorEastAsia" w:cstheme="majorBidi"/>
          <w:bCs/>
          <w:sz w:val="24"/>
          <w:szCs w:val="24"/>
        </w:rPr>
        <w:t>gu</w:t>
      </w:r>
      <w:r w:rsidR="00A9449F" w:rsidRPr="005D624A">
        <w:rPr>
          <w:rFonts w:eastAsiaTheme="majorEastAsia" w:cstheme="majorBidi"/>
          <w:bCs/>
          <w:sz w:val="24"/>
          <w:szCs w:val="24"/>
        </w:rPr>
        <w:t>,</w:t>
      </w:r>
      <w:r w:rsidR="00FC0391">
        <w:rPr>
          <w:rFonts w:eastAsiaTheme="majorEastAsia" w:cstheme="majorBidi"/>
          <w:bCs/>
          <w:sz w:val="24"/>
          <w:szCs w:val="24"/>
        </w:rPr>
        <w:t xml:space="preserve"> </w:t>
      </w:r>
      <w:r w:rsidR="00461FBF">
        <w:rPr>
          <w:rFonts w:eastAsiaTheme="majorEastAsia" w:cstheme="majorBidi"/>
          <w:bCs/>
          <w:sz w:val="24"/>
          <w:szCs w:val="24"/>
        </w:rPr>
        <w:t>3</w:t>
      </w:r>
      <w:r w:rsidR="009653F3">
        <w:rPr>
          <w:rFonts w:eastAsiaTheme="majorEastAsia" w:cstheme="majorBidi"/>
          <w:bCs/>
          <w:sz w:val="24"/>
          <w:szCs w:val="24"/>
        </w:rPr>
        <w:t>1</w:t>
      </w:r>
      <w:r w:rsidR="00B82027">
        <w:rPr>
          <w:rFonts w:eastAsiaTheme="majorEastAsia" w:cstheme="majorBidi"/>
          <w:bCs/>
          <w:sz w:val="24"/>
          <w:szCs w:val="24"/>
        </w:rPr>
        <w:t>.</w:t>
      </w:r>
      <w:r w:rsidR="00FC0391">
        <w:rPr>
          <w:rFonts w:eastAsiaTheme="majorEastAsia" w:cstheme="majorBidi"/>
          <w:bCs/>
          <w:sz w:val="24"/>
          <w:szCs w:val="24"/>
        </w:rPr>
        <w:t xml:space="preserve"> siječnja 202</w:t>
      </w:r>
      <w:r w:rsidR="009653F3">
        <w:rPr>
          <w:rFonts w:eastAsiaTheme="majorEastAsia" w:cstheme="majorBidi"/>
          <w:bCs/>
          <w:sz w:val="24"/>
          <w:szCs w:val="24"/>
        </w:rPr>
        <w:t>5</w:t>
      </w:r>
      <w:r w:rsidR="00A9449F" w:rsidRPr="005D624A">
        <w:rPr>
          <w:rFonts w:eastAsiaTheme="majorEastAsia" w:cstheme="majorBidi"/>
          <w:bCs/>
          <w:sz w:val="24"/>
          <w:szCs w:val="24"/>
        </w:rPr>
        <w:t>. godine.</w:t>
      </w:r>
      <w:r w:rsidR="006C56DE" w:rsidRPr="005D624A">
        <w:rPr>
          <w:rFonts w:eastAsiaTheme="majorEastAsia" w:cstheme="majorBidi"/>
          <w:bCs/>
          <w:sz w:val="24"/>
          <w:szCs w:val="24"/>
        </w:rPr>
        <w:tab/>
      </w:r>
      <w:r w:rsidR="006C56DE" w:rsidRPr="005D624A">
        <w:rPr>
          <w:rFonts w:eastAsiaTheme="majorEastAsia" w:cstheme="majorBidi"/>
          <w:bCs/>
          <w:sz w:val="24"/>
          <w:szCs w:val="24"/>
        </w:rPr>
        <w:tab/>
      </w:r>
      <w:r w:rsidR="006C56DE" w:rsidRPr="005D624A">
        <w:rPr>
          <w:rFonts w:eastAsiaTheme="majorEastAsia" w:cstheme="majorBidi"/>
          <w:bCs/>
          <w:sz w:val="24"/>
          <w:szCs w:val="24"/>
        </w:rPr>
        <w:tab/>
      </w:r>
      <w:r w:rsidR="006C56DE" w:rsidRPr="005D624A">
        <w:rPr>
          <w:rFonts w:eastAsiaTheme="majorEastAsia" w:cstheme="majorBidi"/>
          <w:bCs/>
          <w:sz w:val="24"/>
          <w:szCs w:val="24"/>
        </w:rPr>
        <w:tab/>
      </w:r>
      <w:r w:rsidR="006C56DE" w:rsidRPr="005D624A">
        <w:rPr>
          <w:rFonts w:eastAsiaTheme="majorEastAsia" w:cstheme="majorBidi"/>
          <w:bCs/>
          <w:sz w:val="24"/>
          <w:szCs w:val="24"/>
        </w:rPr>
        <w:tab/>
      </w:r>
    </w:p>
    <w:p w:rsidR="007F5946" w:rsidRDefault="007F5946" w:rsidP="0095537B">
      <w:pPr>
        <w:rPr>
          <w:rFonts w:eastAsiaTheme="majorEastAsia" w:cstheme="majorBidi"/>
          <w:bCs/>
          <w:sz w:val="24"/>
          <w:szCs w:val="24"/>
        </w:rPr>
      </w:pPr>
    </w:p>
    <w:p w:rsidR="0069128B" w:rsidRPr="005D624A" w:rsidRDefault="007F5946" w:rsidP="007F5946">
      <w:pPr>
        <w:ind w:left="6372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    </w:t>
      </w:r>
      <w:r w:rsidR="006C56DE" w:rsidRPr="005D624A">
        <w:rPr>
          <w:rFonts w:eastAsiaTheme="majorEastAsia" w:cstheme="majorBidi"/>
          <w:bCs/>
          <w:sz w:val="24"/>
          <w:szCs w:val="24"/>
        </w:rPr>
        <w:t xml:space="preserve">Ravnatelj: </w:t>
      </w:r>
    </w:p>
    <w:p w:rsidR="00D252CE" w:rsidRPr="005D624A" w:rsidRDefault="006C56DE" w:rsidP="0069128B">
      <w:pPr>
        <w:ind w:left="5664" w:firstLine="708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>Neven Ušumović</w:t>
      </w:r>
    </w:p>
    <w:sectPr w:rsidR="00D252CE" w:rsidRPr="005D624A" w:rsidSect="00125294">
      <w:footerReference w:type="defaul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C07" w:rsidRDefault="00D01C07" w:rsidP="0072465E">
      <w:pPr>
        <w:spacing w:after="0" w:line="240" w:lineRule="auto"/>
      </w:pPr>
      <w:r>
        <w:separator/>
      </w:r>
    </w:p>
  </w:endnote>
  <w:endnote w:type="continuationSeparator" w:id="0">
    <w:p w:rsidR="00D01C07" w:rsidRDefault="00D01C07" w:rsidP="0072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294" w:rsidRDefault="00125294">
    <w:pPr>
      <w:pStyle w:val="Footer"/>
      <w:jc w:val="right"/>
    </w:pPr>
  </w:p>
  <w:p w:rsidR="00125294" w:rsidRDefault="00125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C07" w:rsidRDefault="00D01C07" w:rsidP="0072465E">
      <w:pPr>
        <w:spacing w:after="0" w:line="240" w:lineRule="auto"/>
      </w:pPr>
      <w:r>
        <w:separator/>
      </w:r>
    </w:p>
  </w:footnote>
  <w:footnote w:type="continuationSeparator" w:id="0">
    <w:p w:rsidR="00D01C07" w:rsidRDefault="00D01C07" w:rsidP="0072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7DB"/>
    <w:multiLevelType w:val="hybridMultilevel"/>
    <w:tmpl w:val="537E6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04FC"/>
    <w:multiLevelType w:val="multilevel"/>
    <w:tmpl w:val="DD00C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5165A1"/>
    <w:multiLevelType w:val="hybridMultilevel"/>
    <w:tmpl w:val="59DCE7C8"/>
    <w:lvl w:ilvl="0" w:tplc="2C227268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35828"/>
    <w:multiLevelType w:val="multilevel"/>
    <w:tmpl w:val="99B2F1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23814A82"/>
    <w:multiLevelType w:val="hybridMultilevel"/>
    <w:tmpl w:val="340C1D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7739"/>
    <w:multiLevelType w:val="multilevel"/>
    <w:tmpl w:val="E5FA2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44913C88"/>
    <w:multiLevelType w:val="multilevel"/>
    <w:tmpl w:val="C35A0A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4B0C4D91"/>
    <w:multiLevelType w:val="hybridMultilevel"/>
    <w:tmpl w:val="DA824EC4"/>
    <w:lvl w:ilvl="0" w:tplc="7E0CFF62">
      <w:start w:val="2"/>
      <w:numFmt w:val="bullet"/>
      <w:lvlText w:val="-"/>
      <w:lvlJc w:val="left"/>
      <w:pPr>
        <w:ind w:left="1080" w:hanging="360"/>
      </w:pPr>
      <w:rPr>
        <w:rFonts w:ascii="Calibri" w:eastAsiaTheme="majorEastAsia" w:hAnsi="Calibri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F3691C"/>
    <w:multiLevelType w:val="multilevel"/>
    <w:tmpl w:val="59F20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9" w15:restartNumberingAfterBreak="0">
    <w:nsid w:val="58AA3875"/>
    <w:multiLevelType w:val="hybridMultilevel"/>
    <w:tmpl w:val="9B5A37A8"/>
    <w:lvl w:ilvl="0" w:tplc="33EC64F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C2893"/>
    <w:multiLevelType w:val="hybridMultilevel"/>
    <w:tmpl w:val="A16E7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A6B2E"/>
    <w:multiLevelType w:val="hybridMultilevel"/>
    <w:tmpl w:val="49EE9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D41FF"/>
    <w:multiLevelType w:val="hybridMultilevel"/>
    <w:tmpl w:val="A650F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A2A28"/>
    <w:multiLevelType w:val="hybridMultilevel"/>
    <w:tmpl w:val="BF885F00"/>
    <w:lvl w:ilvl="0" w:tplc="D94276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13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16"/>
    <w:rsid w:val="00005B56"/>
    <w:rsid w:val="0001585E"/>
    <w:rsid w:val="0003110B"/>
    <w:rsid w:val="000719BD"/>
    <w:rsid w:val="00071CB0"/>
    <w:rsid w:val="00091C58"/>
    <w:rsid w:val="000C269A"/>
    <w:rsid w:val="000C3BDD"/>
    <w:rsid w:val="000D2ACC"/>
    <w:rsid w:val="00110E8E"/>
    <w:rsid w:val="00113A66"/>
    <w:rsid w:val="00125294"/>
    <w:rsid w:val="00137C12"/>
    <w:rsid w:val="00143EB9"/>
    <w:rsid w:val="00162BEE"/>
    <w:rsid w:val="00166BD5"/>
    <w:rsid w:val="00176E9D"/>
    <w:rsid w:val="0019561A"/>
    <w:rsid w:val="001A3FF9"/>
    <w:rsid w:val="001A6EAC"/>
    <w:rsid w:val="001E4FEF"/>
    <w:rsid w:val="001E6385"/>
    <w:rsid w:val="002113E9"/>
    <w:rsid w:val="00231FB2"/>
    <w:rsid w:val="0023683E"/>
    <w:rsid w:val="00245177"/>
    <w:rsid w:val="00273540"/>
    <w:rsid w:val="002868FE"/>
    <w:rsid w:val="00287C11"/>
    <w:rsid w:val="002929C7"/>
    <w:rsid w:val="002A72D9"/>
    <w:rsid w:val="002B1968"/>
    <w:rsid w:val="002E2BA7"/>
    <w:rsid w:val="002F79DF"/>
    <w:rsid w:val="0030364C"/>
    <w:rsid w:val="003123AA"/>
    <w:rsid w:val="003142DE"/>
    <w:rsid w:val="003637A7"/>
    <w:rsid w:val="00385948"/>
    <w:rsid w:val="003C22B7"/>
    <w:rsid w:val="003E0250"/>
    <w:rsid w:val="003F25A6"/>
    <w:rsid w:val="00420FF3"/>
    <w:rsid w:val="0042673B"/>
    <w:rsid w:val="0043000C"/>
    <w:rsid w:val="00433E14"/>
    <w:rsid w:val="00453FDF"/>
    <w:rsid w:val="00461FBF"/>
    <w:rsid w:val="00466121"/>
    <w:rsid w:val="00467047"/>
    <w:rsid w:val="00496EB0"/>
    <w:rsid w:val="004A699A"/>
    <w:rsid w:val="004C37F5"/>
    <w:rsid w:val="004F061B"/>
    <w:rsid w:val="005622BB"/>
    <w:rsid w:val="005A0E78"/>
    <w:rsid w:val="005C07A1"/>
    <w:rsid w:val="005D624A"/>
    <w:rsid w:val="005F30AD"/>
    <w:rsid w:val="005F338C"/>
    <w:rsid w:val="00633995"/>
    <w:rsid w:val="00661AD3"/>
    <w:rsid w:val="00661CE7"/>
    <w:rsid w:val="00687659"/>
    <w:rsid w:val="0069128B"/>
    <w:rsid w:val="00697D7C"/>
    <w:rsid w:val="006A0695"/>
    <w:rsid w:val="006A43C5"/>
    <w:rsid w:val="006B1057"/>
    <w:rsid w:val="006B2BD2"/>
    <w:rsid w:val="006C56DE"/>
    <w:rsid w:val="006F636C"/>
    <w:rsid w:val="007044A1"/>
    <w:rsid w:val="0072465E"/>
    <w:rsid w:val="007461E9"/>
    <w:rsid w:val="00780301"/>
    <w:rsid w:val="007A1DBC"/>
    <w:rsid w:val="007A4D16"/>
    <w:rsid w:val="007A5C8C"/>
    <w:rsid w:val="007D03FC"/>
    <w:rsid w:val="007D79AF"/>
    <w:rsid w:val="007F5946"/>
    <w:rsid w:val="008142BB"/>
    <w:rsid w:val="00821EC0"/>
    <w:rsid w:val="0083728B"/>
    <w:rsid w:val="00891FE0"/>
    <w:rsid w:val="008D726E"/>
    <w:rsid w:val="008E0B57"/>
    <w:rsid w:val="008E11B4"/>
    <w:rsid w:val="008E1E8F"/>
    <w:rsid w:val="008F632A"/>
    <w:rsid w:val="00912779"/>
    <w:rsid w:val="00914E48"/>
    <w:rsid w:val="00915A7D"/>
    <w:rsid w:val="0092021D"/>
    <w:rsid w:val="00921128"/>
    <w:rsid w:val="00927BFB"/>
    <w:rsid w:val="0094070D"/>
    <w:rsid w:val="0095537B"/>
    <w:rsid w:val="00964B45"/>
    <w:rsid w:val="009653F3"/>
    <w:rsid w:val="0097036B"/>
    <w:rsid w:val="009814B1"/>
    <w:rsid w:val="009B15EF"/>
    <w:rsid w:val="009B3332"/>
    <w:rsid w:val="009D2246"/>
    <w:rsid w:val="009E01AE"/>
    <w:rsid w:val="009F798B"/>
    <w:rsid w:val="00A1165C"/>
    <w:rsid w:val="00A601CF"/>
    <w:rsid w:val="00A661A9"/>
    <w:rsid w:val="00A75017"/>
    <w:rsid w:val="00A9449F"/>
    <w:rsid w:val="00AC1E37"/>
    <w:rsid w:val="00AC3754"/>
    <w:rsid w:val="00AD40A2"/>
    <w:rsid w:val="00AE301A"/>
    <w:rsid w:val="00AF7C2F"/>
    <w:rsid w:val="00B155EB"/>
    <w:rsid w:val="00B25ABF"/>
    <w:rsid w:val="00B406E4"/>
    <w:rsid w:val="00B410BB"/>
    <w:rsid w:val="00B82027"/>
    <w:rsid w:val="00B82A3E"/>
    <w:rsid w:val="00BB1E35"/>
    <w:rsid w:val="00BB6F25"/>
    <w:rsid w:val="00BC4BA9"/>
    <w:rsid w:val="00BF7579"/>
    <w:rsid w:val="00C1214E"/>
    <w:rsid w:val="00C12FD2"/>
    <w:rsid w:val="00C13358"/>
    <w:rsid w:val="00C31F84"/>
    <w:rsid w:val="00C464FE"/>
    <w:rsid w:val="00C46F89"/>
    <w:rsid w:val="00C478F9"/>
    <w:rsid w:val="00C52F99"/>
    <w:rsid w:val="00C64F4B"/>
    <w:rsid w:val="00C75DDF"/>
    <w:rsid w:val="00C90109"/>
    <w:rsid w:val="00CA4BC6"/>
    <w:rsid w:val="00CB7D74"/>
    <w:rsid w:val="00CC19B2"/>
    <w:rsid w:val="00CC7D82"/>
    <w:rsid w:val="00CD137D"/>
    <w:rsid w:val="00CF1EE8"/>
    <w:rsid w:val="00CF2DD8"/>
    <w:rsid w:val="00D01C07"/>
    <w:rsid w:val="00D071DC"/>
    <w:rsid w:val="00D07F1C"/>
    <w:rsid w:val="00D11DB5"/>
    <w:rsid w:val="00D252CE"/>
    <w:rsid w:val="00D32A17"/>
    <w:rsid w:val="00D46287"/>
    <w:rsid w:val="00D53491"/>
    <w:rsid w:val="00D54537"/>
    <w:rsid w:val="00D737B5"/>
    <w:rsid w:val="00D764D9"/>
    <w:rsid w:val="00D86887"/>
    <w:rsid w:val="00DB211A"/>
    <w:rsid w:val="00DB5B1E"/>
    <w:rsid w:val="00DC67C2"/>
    <w:rsid w:val="00DE0A81"/>
    <w:rsid w:val="00DE619E"/>
    <w:rsid w:val="00DF3242"/>
    <w:rsid w:val="00E01555"/>
    <w:rsid w:val="00E35A45"/>
    <w:rsid w:val="00E41679"/>
    <w:rsid w:val="00E442F8"/>
    <w:rsid w:val="00E46B5B"/>
    <w:rsid w:val="00E62681"/>
    <w:rsid w:val="00E73CCF"/>
    <w:rsid w:val="00E96B0D"/>
    <w:rsid w:val="00EB58C5"/>
    <w:rsid w:val="00EB6058"/>
    <w:rsid w:val="00ED3EFC"/>
    <w:rsid w:val="00ED4EFF"/>
    <w:rsid w:val="00F12019"/>
    <w:rsid w:val="00F2632E"/>
    <w:rsid w:val="00F354DD"/>
    <w:rsid w:val="00F54D4E"/>
    <w:rsid w:val="00F7564B"/>
    <w:rsid w:val="00F86F13"/>
    <w:rsid w:val="00F91A29"/>
    <w:rsid w:val="00FA2467"/>
    <w:rsid w:val="00FB4E90"/>
    <w:rsid w:val="00FC0391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D109"/>
  <w15:docId w15:val="{9EB94CFD-B2AE-4F35-B889-435514A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65E"/>
  </w:style>
  <w:style w:type="paragraph" w:styleId="Footer">
    <w:name w:val="footer"/>
    <w:basedOn w:val="Normal"/>
    <w:link w:val="FooterChar"/>
    <w:uiPriority w:val="99"/>
    <w:unhideWhenUsed/>
    <w:rsid w:val="00724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65E"/>
  </w:style>
  <w:style w:type="paragraph" w:styleId="BalloonText">
    <w:name w:val="Balloon Text"/>
    <w:basedOn w:val="Normal"/>
    <w:link w:val="BalloonTextChar"/>
    <w:uiPriority w:val="99"/>
    <w:semiHidden/>
    <w:unhideWhenUsed/>
    <w:rsid w:val="0046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47"/>
    <w:rPr>
      <w:rFonts w:ascii="Tahoma" w:hAnsi="Tahoma" w:cs="Tahoma"/>
      <w:sz w:val="16"/>
      <w:szCs w:val="16"/>
    </w:rPr>
  </w:style>
  <w:style w:type="paragraph" w:customStyle="1" w:styleId="EmptyCellLayoutStyle">
    <w:name w:val="EmptyCellLayoutStyle"/>
    <w:rsid w:val="009B15EF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AC66-66E8-4DE5-8E1A-EB599FA4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Umag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Milinković</dc:creator>
  <cp:lastModifiedBy>Ines Sever</cp:lastModifiedBy>
  <cp:revision>3</cp:revision>
  <cp:lastPrinted>2017-01-27T13:47:00Z</cp:lastPrinted>
  <dcterms:created xsi:type="dcterms:W3CDTF">2025-01-31T08:30:00Z</dcterms:created>
  <dcterms:modified xsi:type="dcterms:W3CDTF">2025-01-31T08:47:00Z</dcterms:modified>
</cp:coreProperties>
</file>