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BE6DD9" w:rsidRPr="00FB1A7F" w:rsidRDefault="00BE6DD9" w:rsidP="00BE6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GRADSKA KNJIŽNICA </w:t>
      </w:r>
    </w:p>
    <w:p w:rsidR="00BE6DD9" w:rsidRPr="00FB1A7F" w:rsidRDefault="00BE6DD9" w:rsidP="00BE6D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9F03A8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</w:t>
      </w:r>
      <w:r w:rsidR="009F03A8">
        <w:rPr>
          <w:rFonts w:ascii="Times New Roman" w:hAnsi="Times New Roman" w:cs="Times New Roman"/>
          <w:b/>
          <w:sz w:val="32"/>
          <w:szCs w:val="32"/>
        </w:rPr>
        <w:t>I</w:t>
      </w:r>
      <w:r w:rsidRPr="00822B87">
        <w:rPr>
          <w:rFonts w:ascii="Times New Roman" w:hAnsi="Times New Roman" w:cs="Times New Roman"/>
          <w:b/>
          <w:sz w:val="32"/>
          <w:szCs w:val="32"/>
        </w:rPr>
        <w:t xml:space="preserve"> PLAN ZA 202</w:t>
      </w:r>
      <w:r w:rsidR="00163100">
        <w:rPr>
          <w:rFonts w:ascii="Times New Roman" w:hAnsi="Times New Roman" w:cs="Times New Roman"/>
          <w:b/>
          <w:sz w:val="32"/>
          <w:szCs w:val="32"/>
        </w:rPr>
        <w:t>5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  <w:r w:rsidR="009F03A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62EC" w:rsidRDefault="009F03A8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 PROJEKCIJE ZA 202</w:t>
      </w:r>
      <w:r w:rsidR="0016310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. I 202</w:t>
      </w:r>
      <w:r w:rsidR="00163100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Default="00314FF5" w:rsidP="00FB1A7F">
          <w:pPr>
            <w:pStyle w:val="TOCHeading"/>
          </w:pPr>
          <w:r>
            <w:t>Sadržaj</w:t>
          </w:r>
        </w:p>
        <w:p w:rsidR="00D43120" w:rsidRPr="00D43120" w:rsidRDefault="00D43120" w:rsidP="00D43120">
          <w:pPr>
            <w:rPr>
              <w:lang w:eastAsia="en-GB"/>
            </w:rPr>
          </w:pPr>
        </w:p>
        <w:p w:rsidR="00924139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rPr>
              <w:lang w:val="en-GB"/>
            </w:rPr>
            <w:fldChar w:fldCharType="begin"/>
          </w:r>
          <w:r>
            <w:instrText xml:space="preserve"> TOC \o "1-3" \h \z \u </w:instrText>
          </w:r>
          <w:r>
            <w:rPr>
              <w:lang w:val="en-GB"/>
            </w:rPr>
            <w:fldChar w:fldCharType="separate"/>
          </w:r>
          <w:hyperlink w:anchor="_Toc181254854" w:history="1"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_Toc181254854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3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55" w:history="1"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1. SAŽETAK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_Toc181254855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3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56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SAŽETAK RAČUNA PRIHODA I RASHODA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_Toc181254856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3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57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SAŽETAK RAČUNA FINANCIRANJA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_Toc181254857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4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58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SAŽETAK PRENESENI VIŠAK ILI PRENESENI MANJAK PRIHODA NAD RASHODIMA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_Toc181254858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4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59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SAŽETAK VIŠEGODIŠNJI PLAN URAVNOTEŽENJA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_Toc181254859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4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0" w:history="1">
            <w:r w:rsidR="00924139" w:rsidRPr="00F8745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A.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eastAsia="Times New Roman" w:hAnsi="Times New Roman" w:cs="Times New Roman"/>
                <w:b/>
                <w:noProof/>
                <w:lang w:eastAsia="en-GB"/>
              </w:rPr>
              <w:t>RAČUN PRIHODA I RASHODA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_Toc181254860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5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1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PRIHODI PREMA  EKONOMSKOJ KLASIFIKACIJI NA RAZINI SKUPINE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_Toc181254861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5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2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RASHODI PREMA EKONOMSKOJ KLASIFIKACIJI NA RAZINI SKUPINE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_Toc181254862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6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3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PRIHODI  PREMA IZVORIMA FINANCIRANJA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_Toc181254863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7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4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RASHODI PREMA IZVORIMA FINANCIRANJA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_Toc181254864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8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5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RASHODI  PREMA FUNKCIJSKOJ KLASIFIKACIJI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_Toc181254865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8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6" w:history="1">
            <w:r w:rsidR="00924139" w:rsidRPr="00F8745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B.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_Toc181254866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9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7" w:history="1">
            <w:r w:rsidR="00924139" w:rsidRPr="00F8745D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C.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PRENESENI VIŠAK ILI PRENESENI MANJAK PRIHODA NAD RASHODIMA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_Toc181254867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9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1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8" w:history="1"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II.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POSEBNI DIO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_Toc181254868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10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2"/>
            <w:tabs>
              <w:tab w:val="left" w:pos="66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69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RASHODI I IZDACI PO ORGANIZACIJSKOJ, PROGRAMSKOJ I EKONOMSKOJ KLASIFIKACIJI TE IZVORIMA FINANCIRANJA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_Toc181254869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10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70" w:history="1"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FINANCIJSKOG PLANA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_Toc181254870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12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71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OBRAZLOŽENJE OPĆEG DIJELA FINANCIJSKOG PLANA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_Toc181254871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12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3"/>
            <w:tabs>
              <w:tab w:val="left" w:pos="880"/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72" w:history="1"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924139">
              <w:rPr>
                <w:rFonts w:eastAsiaTheme="minorEastAsia"/>
                <w:noProof/>
                <w:lang w:eastAsia="hr-HR"/>
              </w:rPr>
              <w:tab/>
            </w:r>
            <w:r w:rsidR="00924139" w:rsidRPr="00F8745D">
              <w:rPr>
                <w:rStyle w:val="Hyperlink"/>
                <w:rFonts w:ascii="Times New Roman" w:hAnsi="Times New Roman" w:cs="Times New Roman"/>
                <w:noProof/>
              </w:rPr>
              <w:t>OBRAZLOŽENJE POSEBNOG DIJELA FINANCIJSKOG PLANA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_Toc181254872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14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924139" w:rsidRDefault="00044579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81254873" w:history="1">
            <w:r w:rsidR="00924139" w:rsidRPr="00F8745D">
              <w:rPr>
                <w:rStyle w:val="Hyperlink"/>
                <w:rFonts w:ascii="Times New Roman" w:hAnsi="Times New Roman" w:cs="Times New Roman"/>
                <w:b/>
                <w:noProof/>
              </w:rPr>
              <w:t>IV.  ZAVRŠNE ODREDBE</w:t>
            </w:r>
            <w:r w:rsidR="00924139">
              <w:rPr>
                <w:noProof/>
                <w:webHidden/>
              </w:rPr>
              <w:tab/>
            </w:r>
            <w:r w:rsidR="00924139">
              <w:rPr>
                <w:noProof/>
                <w:webHidden/>
              </w:rPr>
              <w:fldChar w:fldCharType="begin"/>
            </w:r>
            <w:r w:rsidR="00924139">
              <w:rPr>
                <w:noProof/>
                <w:webHidden/>
              </w:rPr>
              <w:instrText xml:space="preserve"> PAGEREF _Toc181254873 \h </w:instrText>
            </w:r>
            <w:r w:rsidR="00924139">
              <w:rPr>
                <w:noProof/>
                <w:webHidden/>
              </w:rPr>
            </w:r>
            <w:r w:rsidR="00924139">
              <w:rPr>
                <w:noProof/>
                <w:webHidden/>
              </w:rPr>
              <w:fldChar w:fldCharType="separate"/>
            </w:r>
            <w:r w:rsidR="001107E3">
              <w:rPr>
                <w:noProof/>
                <w:webHidden/>
              </w:rPr>
              <w:t>15</w:t>
            </w:r>
            <w:r w:rsidR="00924139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3960BB" w:rsidRDefault="003960BB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5715D2" w:rsidRDefault="005715D2"/>
    <w:tbl>
      <w:tblPr>
        <w:tblW w:w="15026" w:type="dxa"/>
        <w:tblInd w:w="426" w:type="dxa"/>
        <w:tblLook w:val="04A0" w:firstRow="1" w:lastRow="0" w:firstColumn="1" w:lastColumn="0" w:noHBand="0" w:noVBand="1"/>
      </w:tblPr>
      <w:tblGrid>
        <w:gridCol w:w="15026"/>
      </w:tblGrid>
      <w:tr w:rsidR="004462EC" w:rsidRPr="00115C37" w:rsidTr="00F01BEE">
        <w:trPr>
          <w:trHeight w:val="993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3BFD" w:rsidRDefault="00044844" w:rsidP="00703BF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 w:type="page"/>
            </w:r>
            <w:r w:rsidR="004462EC" w:rsidRPr="00115C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="004462EC"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a temelju članka </w:t>
            </w:r>
            <w:r w:rsidR="009F03A8">
              <w:rPr>
                <w:rFonts w:ascii="Times New Roman" w:eastAsia="Times New Roman" w:hAnsi="Times New Roman" w:cs="Times New Roman"/>
                <w:lang w:eastAsia="en-GB"/>
              </w:rPr>
              <w:t>38</w:t>
            </w:r>
            <w:r w:rsidR="004462EC"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. Zakona o proračunu </w:t>
            </w:r>
            <w:r w:rsidR="00163100">
              <w:rPr>
                <w:rFonts w:ascii="Times New Roman" w:eastAsia="Times New Roman" w:hAnsi="Times New Roman" w:cs="Times New Roman"/>
                <w:lang w:eastAsia="en-GB"/>
              </w:rPr>
              <w:t>("Narodne novine" broj 144/21</w:t>
            </w:r>
            <w:r w:rsidR="004462EC" w:rsidRPr="00115C37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163100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BE6DD9">
              <w:rPr>
                <w:rFonts w:ascii="Times New Roman" w:eastAsia="Times New Roman" w:hAnsi="Times New Roman" w:cs="Times New Roman"/>
                <w:lang w:eastAsia="en-GB"/>
              </w:rPr>
              <w:t xml:space="preserve">te </w:t>
            </w:r>
            <w:r w:rsidR="003960BB">
              <w:rPr>
                <w:rFonts w:ascii="Times New Roman" w:eastAsia="Times New Roman" w:hAnsi="Times New Roman" w:cs="Times New Roman"/>
                <w:lang w:eastAsia="en-GB"/>
              </w:rPr>
              <w:t xml:space="preserve">članka 29. </w:t>
            </w:r>
            <w:r w:rsidR="00BE6DD9">
              <w:rPr>
                <w:rFonts w:ascii="Times New Roman" w:eastAsia="Times New Roman" w:hAnsi="Times New Roman" w:cs="Times New Roman"/>
                <w:lang w:eastAsia="en-GB"/>
              </w:rPr>
              <w:t>Statuta G</w:t>
            </w:r>
            <w:r w:rsidR="00163100">
              <w:rPr>
                <w:rFonts w:ascii="Times New Roman" w:eastAsia="Times New Roman" w:hAnsi="Times New Roman" w:cs="Times New Roman"/>
                <w:lang w:eastAsia="en-GB"/>
              </w:rPr>
              <w:t>radske knjižnice Umag donosi se</w:t>
            </w:r>
            <w:r w:rsidR="00BE6DD9" w:rsidRPr="00115C3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</w:p>
          <w:p w:rsidR="004462EC" w:rsidRDefault="004462EC" w:rsidP="007A08AF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7A160F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FINANCIJSKI PLAN ZA 202</w:t>
            </w:r>
            <w:r w:rsidR="00396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5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 xml:space="preserve">. GODINU </w:t>
            </w:r>
          </w:p>
          <w:p w:rsidR="00AC7A71" w:rsidRDefault="00AC7A71" w:rsidP="007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I PROJEKCIJE ZA 202</w:t>
            </w:r>
            <w:r w:rsidR="00396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I 202</w:t>
            </w:r>
            <w:r w:rsidR="003960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</w:t>
            </w:r>
            <w:r w:rsidRPr="00AC7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. GODINU</w:t>
            </w:r>
          </w:p>
          <w:p w:rsidR="003960BB" w:rsidRDefault="003960BB" w:rsidP="00396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  <w:p w:rsidR="003960BB" w:rsidRPr="003960BB" w:rsidRDefault="003960BB" w:rsidP="00396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</w:p>
          <w:p w:rsidR="003960BB" w:rsidRPr="003960BB" w:rsidRDefault="003960BB" w:rsidP="003960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3960BB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Napomena: Financijski plan za 2025. godinu i projekcije </w:t>
            </w:r>
            <w:r w:rsidR="003C23A8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za 2026. i 2027. godinu sadrži </w:t>
            </w:r>
            <w:r w:rsidR="00A11B9C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kao plan za </w:t>
            </w:r>
            <w:r w:rsidRPr="003960BB">
              <w:rPr>
                <w:rFonts w:ascii="Times New Roman" w:eastAsia="Times New Roman" w:hAnsi="Times New Roman" w:cs="Times New Roman"/>
                <w:i/>
                <w:lang w:eastAsia="en-GB"/>
              </w:rPr>
              <w:t>2024. godinu - Druge izmjene i dopune financijskog plana Gradske knjižnice Umag za 2024. godinu.</w:t>
            </w:r>
          </w:p>
          <w:p w:rsidR="00AC7A71" w:rsidRDefault="007A160F" w:rsidP="007A160F">
            <w:pPr>
              <w:pStyle w:val="Heading1"/>
              <w:tabs>
                <w:tab w:val="left" w:pos="884"/>
                <w:tab w:val="left" w:pos="6271"/>
                <w:tab w:val="left" w:pos="15273"/>
              </w:tabs>
              <w:ind w:left="108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            </w:t>
            </w:r>
            <w:r w:rsidR="00212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</w:t>
            </w:r>
            <w:bookmarkStart w:id="0" w:name="_Toc181254854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I. </w:t>
            </w:r>
            <w:r w:rsidR="00AC7A71" w:rsidRPr="001A7B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OPĆI DIO</w:t>
            </w:r>
            <w:bookmarkEnd w:id="0"/>
          </w:p>
          <w:p w:rsidR="003E022C" w:rsidRPr="003E022C" w:rsidRDefault="003E022C" w:rsidP="003E022C"/>
          <w:p w:rsidR="007A160F" w:rsidRDefault="00AC7A71" w:rsidP="003E02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160F">
              <w:rPr>
                <w:rFonts w:ascii="Times New Roman" w:hAnsi="Times New Roman" w:cs="Times New Roman"/>
                <w:b/>
              </w:rPr>
              <w:t>Članak 1.</w:t>
            </w:r>
          </w:p>
          <w:p w:rsidR="00212205" w:rsidRPr="00212205" w:rsidRDefault="00212205" w:rsidP="0021220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160F" w:rsidRDefault="007A160F" w:rsidP="007A160F">
            <w:pPr>
              <w:rPr>
                <w:rFonts w:ascii="Times New Roman" w:hAnsi="Times New Roman" w:cs="Times New Roman"/>
              </w:rPr>
            </w:pPr>
            <w:r w:rsidRPr="00080C0A">
              <w:rPr>
                <w:rFonts w:ascii="Times New Roman" w:hAnsi="Times New Roman" w:cs="Times New Roman"/>
              </w:rPr>
              <w:t xml:space="preserve">Financijski plan </w:t>
            </w:r>
            <w:r w:rsidR="00BE6DD9">
              <w:rPr>
                <w:rFonts w:ascii="Times New Roman" w:eastAsia="Times New Roman" w:hAnsi="Times New Roman" w:cs="Times New Roman"/>
                <w:lang w:eastAsia="en-GB"/>
              </w:rPr>
              <w:t>Gradske knjižnice Umag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080C0A">
              <w:rPr>
                <w:rFonts w:ascii="Times New Roman" w:hAnsi="Times New Roman" w:cs="Times New Roman"/>
              </w:rPr>
              <w:t>za 202</w:t>
            </w:r>
            <w:r w:rsidR="00212205">
              <w:rPr>
                <w:rFonts w:ascii="Times New Roman" w:hAnsi="Times New Roman" w:cs="Times New Roman"/>
              </w:rPr>
              <w:t>5</w:t>
            </w:r>
            <w:r w:rsidRPr="00080C0A">
              <w:rPr>
                <w:rFonts w:ascii="Times New Roman" w:hAnsi="Times New Roman" w:cs="Times New Roman"/>
              </w:rPr>
              <w:t>. godinu i projekcije za 202</w:t>
            </w:r>
            <w:r w:rsidR="00212205">
              <w:rPr>
                <w:rFonts w:ascii="Times New Roman" w:hAnsi="Times New Roman" w:cs="Times New Roman"/>
              </w:rPr>
              <w:t>6</w:t>
            </w:r>
            <w:r w:rsidRPr="00080C0A">
              <w:rPr>
                <w:rFonts w:ascii="Times New Roman" w:hAnsi="Times New Roman" w:cs="Times New Roman"/>
              </w:rPr>
              <w:t>. i 202</w:t>
            </w:r>
            <w:r w:rsidR="00212205">
              <w:rPr>
                <w:rFonts w:ascii="Times New Roman" w:hAnsi="Times New Roman" w:cs="Times New Roman"/>
              </w:rPr>
              <w:t>7</w:t>
            </w:r>
            <w:r w:rsidRPr="00080C0A">
              <w:rPr>
                <w:rFonts w:ascii="Times New Roman" w:hAnsi="Times New Roman" w:cs="Times New Roman"/>
              </w:rPr>
              <w:t>. godinu sastoji se od:</w:t>
            </w:r>
          </w:p>
          <w:p w:rsidR="00696520" w:rsidRDefault="00AC7A71" w:rsidP="007A160F">
            <w:pPr>
              <w:pStyle w:val="Heading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bookmarkStart w:id="1" w:name="_Toc181254855"/>
            <w:r w:rsidR="007A160F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1. </w:t>
            </w:r>
            <w:r w:rsidR="00390A9C" w:rsidRPr="001A7B4E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SAŽETAK</w:t>
            </w:r>
            <w:bookmarkEnd w:id="1"/>
            <w:r w:rsidR="00D53D4D">
              <w:rPr>
                <w:rStyle w:val="Heading2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br/>
            </w:r>
          </w:p>
          <w:p w:rsidR="000F70A0" w:rsidRDefault="00390A9C" w:rsidP="003D432C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2" w:name="_Toc181254856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PRIHODA I RASHODA</w:t>
            </w:r>
            <w:bookmarkEnd w:id="2"/>
          </w:p>
          <w:p w:rsidR="0097469A" w:rsidRPr="0097469A" w:rsidRDefault="0097469A" w:rsidP="0097469A">
            <w:pPr>
              <w:spacing w:after="0"/>
              <w:rPr>
                <w:sz w:val="16"/>
                <w:szCs w:val="16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1040"/>
              <w:gridCol w:w="1027"/>
              <w:gridCol w:w="1122"/>
              <w:gridCol w:w="1110"/>
              <w:gridCol w:w="1100"/>
              <w:gridCol w:w="1505"/>
              <w:gridCol w:w="1344"/>
              <w:gridCol w:w="1344"/>
              <w:gridCol w:w="1655"/>
              <w:gridCol w:w="1605"/>
            </w:tblGrid>
            <w:tr w:rsidR="003B6E4B" w:rsidRPr="003B6E4B" w:rsidTr="003B6E4B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trike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3B6E4B" w:rsidRPr="003B6E4B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3B6E4B" w:rsidRPr="003B6E4B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188,908.18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219,815.92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235,050.00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238,937.00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242,902.00</w:t>
                  </w:r>
                </w:p>
              </w:tc>
            </w:tr>
            <w:tr w:rsidR="003D1438" w:rsidRPr="003D1438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187,467.25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217,815.92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234,550.00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238,437.00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242,402.00</w:t>
                  </w:r>
                </w:p>
              </w:tc>
            </w:tr>
            <w:tr w:rsidR="003D1438" w:rsidRPr="003D1438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1,440.93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2,000.00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500.00</w:t>
                  </w:r>
                </w:p>
              </w:tc>
            </w:tr>
            <w:tr w:rsidR="003D1438" w:rsidRPr="003B6E4B" w:rsidTr="003B6E4B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186,551.43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229,742.47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235,050.00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238,937.00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242,902.00</w:t>
                  </w:r>
                </w:p>
              </w:tc>
            </w:tr>
            <w:tr w:rsidR="003D1438" w:rsidRPr="003D1438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149,445.39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192,942.47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197,550.00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201,437.00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205,402.00</w:t>
                  </w:r>
                </w:p>
              </w:tc>
            </w:tr>
            <w:tr w:rsidR="003D1438" w:rsidRPr="003D1438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37,106.04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36,800.00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37,500.00</w:t>
                  </w:r>
                </w:p>
              </w:tc>
            </w:tr>
            <w:tr w:rsidR="003B6E4B" w:rsidRPr="003B6E4B" w:rsidTr="003B6E4B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- VIŠAK / MANJAK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2,356.75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-9,926.55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3D1438" w:rsidRPr="003D1438" w:rsidRDefault="003D1438" w:rsidP="003D143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3D143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3D1438" w:rsidRDefault="003D1438" w:rsidP="003D432C"/>
          <w:p w:rsidR="00742DA3" w:rsidRDefault="00742DA3" w:rsidP="003D432C"/>
          <w:p w:rsidR="00390A9C" w:rsidRDefault="00390A9C" w:rsidP="007114F9">
            <w:pPr>
              <w:pStyle w:val="Heading3"/>
              <w:numPr>
                <w:ilvl w:val="0"/>
                <w:numId w:val="14"/>
              </w:numPr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3" w:name="_Toc181254857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RAČUNA FINANCIRANJA</w:t>
            </w:r>
            <w:bookmarkEnd w:id="3"/>
            <w:r w:rsidR="00DD74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203"/>
              <w:gridCol w:w="1202"/>
              <w:gridCol w:w="1202"/>
              <w:gridCol w:w="1202"/>
              <w:gridCol w:w="1202"/>
              <w:gridCol w:w="1672"/>
              <w:gridCol w:w="1344"/>
              <w:gridCol w:w="1416"/>
              <w:gridCol w:w="1773"/>
              <w:gridCol w:w="1704"/>
            </w:tblGrid>
            <w:tr w:rsidR="00742DA3" w:rsidRPr="00742DA3" w:rsidTr="005B1401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742DA3" w:rsidRPr="00742DA3" w:rsidTr="005B1401">
              <w:trPr>
                <w:trHeight w:val="34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 i naziv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742DA3" w:rsidRPr="00742DA3" w:rsidTr="005B1401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742DA3" w:rsidRPr="00742DA3" w:rsidTr="005B1401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742DA3" w:rsidRPr="00742DA3" w:rsidTr="005B1401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NETO FINANCIRANJE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742DA3" w:rsidRPr="00742DA3" w:rsidTr="005B1401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</w:t>
                  </w:r>
                </w:p>
              </w:tc>
              <w:tc>
                <w:tcPr>
                  <w:tcW w:w="16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2,356.75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-9,926.55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742DA3" w:rsidRPr="00742DA3" w:rsidRDefault="00742DA3" w:rsidP="00742D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42DA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5D0D99" w:rsidRDefault="005D0D99" w:rsidP="007A5FD7">
            <w:pPr>
              <w:spacing w:after="0"/>
              <w:rPr>
                <w:sz w:val="16"/>
                <w:szCs w:val="16"/>
              </w:rPr>
            </w:pPr>
          </w:p>
          <w:p w:rsidR="00E70714" w:rsidRPr="005D0D99" w:rsidRDefault="00E70714" w:rsidP="007A5FD7">
            <w:pPr>
              <w:spacing w:after="0"/>
              <w:rPr>
                <w:sz w:val="16"/>
                <w:szCs w:val="16"/>
              </w:rPr>
            </w:pPr>
          </w:p>
          <w:p w:rsidR="00390A9C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4" w:name="_Toc181254858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PRENESENI VIŠAK ILI PRENESENI MANJAK PRIHODA NAD RASHODIMA</w:t>
            </w:r>
            <w:bookmarkEnd w:id="4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76"/>
              <w:gridCol w:w="1719"/>
              <w:gridCol w:w="1417"/>
              <w:gridCol w:w="1418"/>
              <w:gridCol w:w="1701"/>
              <w:gridCol w:w="1701"/>
            </w:tblGrid>
            <w:tr w:rsidR="005B1401" w:rsidRPr="005D0D99" w:rsidTr="00E1371B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:rsidR="007A5FD7" w:rsidRPr="005D0D99" w:rsidRDefault="007A5FD7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5D0D99" w:rsidRPr="005D0D99" w:rsidTr="00E1371B">
              <w:trPr>
                <w:trHeight w:val="300"/>
              </w:trPr>
              <w:tc>
                <w:tcPr>
                  <w:tcW w:w="5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5D0D99" w:rsidRPr="005D0D99" w:rsidTr="00E1371B">
              <w:trPr>
                <w:trHeight w:val="300"/>
              </w:trPr>
              <w:tc>
                <w:tcPr>
                  <w:tcW w:w="5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7,569.80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9,926.55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5D0D99" w:rsidRPr="005D0D99" w:rsidTr="00E1371B">
              <w:trPr>
                <w:trHeight w:val="300"/>
              </w:trPr>
              <w:tc>
                <w:tcPr>
                  <w:tcW w:w="5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9,926.55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5D0D99" w:rsidRPr="005D0D99" w:rsidTr="00E1371B">
              <w:trPr>
                <w:trHeight w:val="900"/>
              </w:trPr>
              <w:tc>
                <w:tcPr>
                  <w:tcW w:w="5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+ NETO FINANCIRANJE + PRIJENOS VIŠKA / MANJKA IZ PRETHODNE(IH) GODINE - PRIJENOS VIŠKA / MANJKA U SLJEDEĆE RAZDOBLJE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5D0D99" w:rsidRPr="005D0D99" w:rsidRDefault="005D0D99" w:rsidP="005D0D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5D0D9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E10354" w:rsidRDefault="00E10354" w:rsidP="00E70714">
            <w:pPr>
              <w:spacing w:after="0"/>
              <w:rPr>
                <w:sz w:val="16"/>
                <w:szCs w:val="16"/>
              </w:rPr>
            </w:pPr>
          </w:p>
          <w:p w:rsidR="007A5FD7" w:rsidRPr="00E70714" w:rsidRDefault="007A5FD7" w:rsidP="00E70714">
            <w:pPr>
              <w:spacing w:after="0"/>
              <w:rPr>
                <w:sz w:val="16"/>
                <w:szCs w:val="16"/>
              </w:rPr>
            </w:pPr>
          </w:p>
          <w:p w:rsidR="00E70714" w:rsidRPr="00E70714" w:rsidRDefault="00E70714" w:rsidP="00E70714">
            <w:pPr>
              <w:spacing w:after="0"/>
              <w:rPr>
                <w:sz w:val="16"/>
                <w:szCs w:val="16"/>
              </w:rPr>
            </w:pPr>
          </w:p>
          <w:p w:rsidR="005F6210" w:rsidRPr="000D27FD" w:rsidRDefault="00390A9C" w:rsidP="005F6210">
            <w:pPr>
              <w:pStyle w:val="Heading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5" w:name="_Toc181254859"/>
            <w:r w:rsidRPr="001A7B4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SAŽETAK VIŠEGODIŠNJI PLAN URAVNOTEŽENJA</w:t>
            </w:r>
            <w:bookmarkEnd w:id="5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55"/>
              <w:gridCol w:w="1737"/>
              <w:gridCol w:w="1462"/>
              <w:gridCol w:w="1372"/>
              <w:gridCol w:w="1701"/>
              <w:gridCol w:w="1705"/>
            </w:tblGrid>
            <w:tr w:rsidR="000D27FD" w:rsidRPr="000D27FD" w:rsidTr="000D27F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0D27FD" w:rsidRPr="000D27FD" w:rsidTr="000D27FD">
              <w:trPr>
                <w:trHeight w:val="300"/>
              </w:trPr>
              <w:tc>
                <w:tcPr>
                  <w:tcW w:w="5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 2023.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2024.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za 2025.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 2026.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0D27FD" w:rsidRPr="000D27FD" w:rsidTr="000D27FD">
              <w:trPr>
                <w:trHeight w:val="300"/>
              </w:trPr>
              <w:tc>
                <w:tcPr>
                  <w:tcW w:w="5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IZ PRETHODNE(IH) GODINE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7,569.80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9,926.55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0D27FD" w:rsidRPr="000D27FD" w:rsidTr="000D27FD">
              <w:trPr>
                <w:trHeight w:val="570"/>
              </w:trPr>
              <w:tc>
                <w:tcPr>
                  <w:tcW w:w="5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IZ PRETHODNE(IH) GODINE KOJI ĆE SE RASPOREDITI / POKRITI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9,926.55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0D27FD" w:rsidRPr="000D27FD" w:rsidTr="000D27FD">
              <w:trPr>
                <w:trHeight w:val="300"/>
              </w:trPr>
              <w:tc>
                <w:tcPr>
                  <w:tcW w:w="5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/ MANJAK TEKUĆE GODINE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2,356.75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  <w:tr w:rsidR="000D27FD" w:rsidRPr="000D27FD" w:rsidTr="000D27FD">
              <w:trPr>
                <w:trHeight w:val="300"/>
              </w:trPr>
              <w:tc>
                <w:tcPr>
                  <w:tcW w:w="594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PRIJENOS VIŠKA / MANJKA U SLJEDEĆE RAZDOBLJE</w:t>
                  </w:r>
                </w:p>
              </w:tc>
              <w:tc>
                <w:tcPr>
                  <w:tcW w:w="17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9,926.55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:rsidR="000D27FD" w:rsidRPr="000D27FD" w:rsidRDefault="000D27FD" w:rsidP="000D27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0D27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0.00</w:t>
                  </w:r>
                </w:p>
              </w:tc>
            </w:tr>
          </w:tbl>
          <w:p w:rsidR="005F6210" w:rsidRDefault="005F6210" w:rsidP="005F6210"/>
          <w:p w:rsidR="005F6210" w:rsidRPr="005F6210" w:rsidRDefault="005F6210" w:rsidP="005F6210"/>
          <w:p w:rsidR="00E6665A" w:rsidRDefault="00E6665A" w:rsidP="00390A9C"/>
          <w:p w:rsidR="00762792" w:rsidRPr="00080C0A" w:rsidRDefault="00FE4F8F" w:rsidP="007627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B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Članak 2.</w:t>
            </w:r>
          </w:p>
          <w:p w:rsidR="00FE4F8F" w:rsidRPr="00080C0A" w:rsidRDefault="00FE4F8F" w:rsidP="00FE4F8F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Opći dio </w:t>
            </w:r>
            <w:r w:rsidR="00091B97">
              <w:rPr>
                <w:rFonts w:ascii="Times New Roman" w:eastAsia="Times New Roman" w:hAnsi="Times New Roman" w:cs="Times New Roman"/>
                <w:lang w:eastAsia="en-GB"/>
              </w:rPr>
              <w:t xml:space="preserve">financijskog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plana sastoji se od:</w:t>
            </w:r>
          </w:p>
          <w:p w:rsidR="00FE4F8F" w:rsidRPr="00080C0A" w:rsidRDefault="00FE4F8F" w:rsidP="00FE4F8F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Računa prihoda i rashoda </w:t>
            </w:r>
          </w:p>
          <w:p w:rsidR="00FE4F8F" w:rsidRPr="00691ACE" w:rsidRDefault="00FE4F8F" w:rsidP="00691ACE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rihodi i rashodi iskazani prema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ekonomskoj klasifikaciji na razini </w:t>
            </w:r>
            <w:r w:rsidRPr="00691ACE">
              <w:rPr>
                <w:rFonts w:ascii="Times New Roman" w:eastAsia="Times New Roman" w:hAnsi="Times New Roman" w:cs="Times New Roman"/>
                <w:lang w:eastAsia="en-GB"/>
              </w:rPr>
              <w:t xml:space="preserve">skupine 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 w:rsidRPr="00691ACE">
              <w:rPr>
                <w:rFonts w:ascii="Times New Roman" w:eastAsia="Times New Roman" w:hAnsi="Times New Roman" w:cs="Times New Roman"/>
                <w:lang w:eastAsia="en-GB"/>
              </w:rPr>
              <w:t>tablica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 xml:space="preserve"> 1 i 2</w:t>
            </w:r>
            <w:r w:rsidRPr="00691ACE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:rsidR="00FE4F8F" w:rsidRDefault="00FE4F8F" w:rsidP="00FE4F8F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p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rihodi i rashodi iskaza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>ni prema izvorima financiranja na razini skupine 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3 i 4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) </w:t>
            </w:r>
          </w:p>
          <w:p w:rsidR="00FE4F8F" w:rsidRPr="00080C0A" w:rsidRDefault="00FE4F8F" w:rsidP="00FE4F8F">
            <w:pPr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r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ashodi iskazani pr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>ema funkcijskoj klasifikaciji (</w:t>
            </w:r>
            <w:r w:rsidR="00973484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</w:r>
          </w:p>
          <w:p w:rsidR="00FE4F8F" w:rsidRDefault="00FE4F8F" w:rsidP="00FE4F8F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Računa financiranja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- </w:t>
            </w:r>
            <w:r w:rsidR="00A5297C">
              <w:rPr>
                <w:rFonts w:ascii="Times New Roman" w:eastAsia="Times New Roman" w:hAnsi="Times New Roman" w:cs="Times New Roman"/>
                <w:lang w:eastAsia="en-GB"/>
              </w:rPr>
              <w:t xml:space="preserve">   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primici od financijske imovine i zaduživanja i izdaci za financijsku imovinu i otplate instrumenata zaduživanja prema  ekonomskoj </w:t>
            </w:r>
            <w:r w:rsidR="00137A7E">
              <w:rPr>
                <w:rFonts w:ascii="Times New Roman" w:eastAsia="Times New Roman" w:hAnsi="Times New Roman" w:cs="Times New Roman"/>
                <w:lang w:eastAsia="en-GB"/>
              </w:rPr>
              <w:t xml:space="preserve">              </w:t>
            </w:r>
            <w:r w:rsidR="00137A7E">
              <w:rPr>
                <w:rFonts w:ascii="Times New Roman" w:eastAsia="Times New Roman" w:hAnsi="Times New Roman" w:cs="Times New Roman"/>
                <w:lang w:eastAsia="en-GB"/>
              </w:rPr>
              <w:br/>
              <w:t xml:space="preserve">      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klasifikacij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i na razini skupine i izvorima financiranja 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>(</w:t>
            </w:r>
            <w:r w:rsidR="00973484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:rsidR="00FE4F8F" w:rsidRPr="00141FD1" w:rsidRDefault="00FE4F8F" w:rsidP="00FE4F8F">
            <w:pPr>
              <w:pStyle w:val="ListParagraph"/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FE4F8F" w:rsidRDefault="00FE4F8F" w:rsidP="00FE4F8F">
            <w:pPr>
              <w:numPr>
                <w:ilvl w:val="0"/>
                <w:numId w:val="2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Prenesen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og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 viš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ka</w:t>
            </w:r>
          </w:p>
          <w:p w:rsidR="00FE4F8F" w:rsidRDefault="00FE4F8F" w:rsidP="00C077AE">
            <w:pPr>
              <w:pStyle w:val="ListParagraph"/>
              <w:numPr>
                <w:ilvl w:val="0"/>
                <w:numId w:val="3"/>
              </w:num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Preneseni višak/manjak iz 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>prethodne(ih) godine</w:t>
            </w:r>
            <w:r w:rsidR="00C077AE">
              <w:rPr>
                <w:rFonts w:ascii="Times New Roman" w:eastAsia="Times New Roman" w:hAnsi="Times New Roman" w:cs="Times New Roman"/>
                <w:lang w:eastAsia="en-GB"/>
              </w:rPr>
              <w:t>: a</w:t>
            </w:r>
            <w:r w:rsidR="00C077AE" w:rsidRPr="00C077AE">
              <w:rPr>
                <w:rFonts w:ascii="Times New Roman" w:eastAsia="Times New Roman" w:hAnsi="Times New Roman" w:cs="Times New Roman"/>
                <w:lang w:eastAsia="en-GB"/>
              </w:rPr>
              <w:t>ko ukupni prihodi i primici nisu jednaki ukupnim rashodima i izdacima, opći dio financijskog plana sadrži i preneseni višak prihoda nad rashodima</w:t>
            </w:r>
            <w:r w:rsidR="00691ACE">
              <w:rPr>
                <w:rFonts w:ascii="Times New Roman" w:eastAsia="Times New Roman" w:hAnsi="Times New Roman" w:cs="Times New Roman"/>
                <w:lang w:eastAsia="en-GB"/>
              </w:rPr>
              <w:t xml:space="preserve"> (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 xml:space="preserve">tablica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  <w:r w:rsidRPr="00080C0A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</w:p>
          <w:p w:rsidR="00390A9C" w:rsidRDefault="00390A9C" w:rsidP="00E6665A"/>
          <w:p w:rsidR="00924139" w:rsidRPr="00390A9C" w:rsidRDefault="00924139" w:rsidP="00924139">
            <w:pPr>
              <w:pStyle w:val="Heading2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6" w:name="_Toc181254860"/>
            <w:r w:rsidRPr="00390A9C">
              <w:rPr>
                <w:rFonts w:ascii="Times New Roman" w:eastAsia="Times New Roman" w:hAnsi="Times New Roman" w:cs="Times New Roman"/>
                <w:b/>
                <w:color w:val="auto"/>
                <w:lang w:eastAsia="en-GB"/>
              </w:rPr>
              <w:t>RAČUN PRIHODA I RASHODA</w:t>
            </w:r>
            <w:bookmarkEnd w:id="6"/>
          </w:p>
          <w:p w:rsidR="00107E4B" w:rsidRDefault="00107E4B" w:rsidP="00E6665A"/>
          <w:p w:rsidR="00057914" w:rsidRDefault="00057914" w:rsidP="00057914">
            <w:pPr>
              <w:pStyle w:val="Heading3"/>
              <w:numPr>
                <w:ilvl w:val="0"/>
                <w:numId w:val="16"/>
              </w:numPr>
              <w:ind w:left="312" w:hanging="28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7" w:name="_Toc181254861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PRIHODI PREMA 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EKONOMSKOJ KLASIFIKACIJI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RAZIN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SKUPINE</w:t>
            </w:r>
            <w:bookmarkEnd w:id="7"/>
          </w:p>
          <w:p w:rsidR="00B153EA" w:rsidRPr="00B153EA" w:rsidRDefault="00B153EA" w:rsidP="00B153EA">
            <w:pPr>
              <w:ind w:left="170"/>
            </w:pPr>
          </w:p>
          <w:p w:rsidR="00107E4B" w:rsidRDefault="00B153EA" w:rsidP="00B153EA">
            <w:pPr>
              <w:ind w:left="28"/>
            </w:pPr>
            <w:r w:rsidRPr="007F0EB0">
              <w:rPr>
                <w:rFonts w:ascii="Times New Roman" w:hAnsi="Times New Roman" w:cs="Times New Roman"/>
                <w:sz w:val="20"/>
                <w:szCs w:val="20"/>
              </w:rPr>
              <w:t>Tablica: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17"/>
              <w:gridCol w:w="266"/>
              <w:gridCol w:w="797"/>
              <w:gridCol w:w="1657"/>
              <w:gridCol w:w="468"/>
              <w:gridCol w:w="1078"/>
              <w:gridCol w:w="266"/>
              <w:gridCol w:w="376"/>
              <w:gridCol w:w="266"/>
              <w:gridCol w:w="1016"/>
              <w:gridCol w:w="651"/>
              <w:gridCol w:w="267"/>
              <w:gridCol w:w="267"/>
              <w:gridCol w:w="267"/>
              <w:gridCol w:w="1131"/>
              <w:gridCol w:w="266"/>
              <w:gridCol w:w="412"/>
              <w:gridCol w:w="672"/>
              <w:gridCol w:w="266"/>
              <w:gridCol w:w="1798"/>
              <w:gridCol w:w="267"/>
              <w:gridCol w:w="402"/>
              <w:gridCol w:w="837"/>
            </w:tblGrid>
            <w:tr w:rsidR="0029554A" w:rsidRPr="0029554A" w:rsidTr="0029554A">
              <w:trPr>
                <w:trHeight w:val="315"/>
              </w:trPr>
              <w:tc>
                <w:tcPr>
                  <w:tcW w:w="5000" w:type="pct"/>
                  <w:gridSpan w:val="2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348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RAZRED/ SKUPINA</w:t>
                  </w:r>
                </w:p>
              </w:tc>
              <w:tc>
                <w:tcPr>
                  <w:tcW w:w="1455" w:type="pct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NAZIV PRIHODA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56" w:type="pct"/>
                  <w:gridSpan w:val="7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C03F0" w:rsidRPr="007B25FA" w:rsidRDefault="002C03F0" w:rsidP="002C0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B2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                       </w:t>
                  </w:r>
                  <w:r w:rsidR="0029554A"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</w:t>
                  </w:r>
                </w:p>
                <w:p w:rsidR="0029554A" w:rsidRPr="0029554A" w:rsidRDefault="002C03F0" w:rsidP="002C03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7B25F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                         </w:t>
                  </w:r>
                  <w:r w:rsidR="0029554A"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2024.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2025.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1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2026.</w:t>
                  </w:r>
                </w:p>
              </w:tc>
              <w:tc>
                <w:tcPr>
                  <w:tcW w:w="510" w:type="pct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34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5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56" w:type="pct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10" w:type="pct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9554A" w:rsidRPr="007B25FA" w:rsidTr="0029554A">
              <w:trPr>
                <w:trHeight w:val="315"/>
              </w:trPr>
              <w:tc>
                <w:tcPr>
                  <w:tcW w:w="348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5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56" w:type="pct"/>
                  <w:gridSpan w:val="7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1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10" w:type="pct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7B25FA" w:rsidRPr="007B25FA" w:rsidTr="0029554A">
              <w:trPr>
                <w:trHeight w:val="300"/>
              </w:trPr>
              <w:tc>
                <w:tcPr>
                  <w:tcW w:w="3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5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2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2021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838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188.908,18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219.815.92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235.050,00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238.937,00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242.902,00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187.467,25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217.815,92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234.550,00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238.437,00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242.402,00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63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26.610,50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29.200,00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28.200,00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28.200,00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28.200,00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65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Prihodi od upravnih i administrativnih pristojbi, pristojbi po posebnim propisima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9.921,05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9.000,00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9.000,00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66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Prihodi od prodaje proizvoda i robe te pruženih usluga i prihodi od donacija                       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1.400,00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lastRenderedPageBreak/>
                    <w:t>67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149.535,70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175.615,92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194.350,00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198.237,00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202.202,00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68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Kazne, upravne mjere i ostali prihodi                                                              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1.000,00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1.440,93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</w:tr>
            <w:tr w:rsidR="0029554A" w:rsidRPr="007B25FA" w:rsidTr="0029554A">
              <w:trPr>
                <w:trHeight w:val="300"/>
              </w:trPr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72</w:t>
                  </w:r>
                </w:p>
              </w:tc>
              <w:tc>
                <w:tcPr>
                  <w:tcW w:w="201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Prihodi od prodaje proizvedene dugotrajne imovine                                                   </w:t>
                  </w:r>
                </w:p>
              </w:tc>
              <w:tc>
                <w:tcPr>
                  <w:tcW w:w="40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1.440,93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46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69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  <w:tc>
                <w:tcPr>
                  <w:tcW w:w="51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9554A" w:rsidRPr="0029554A" w:rsidRDefault="0029554A" w:rsidP="002955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955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500,00</w:t>
                  </w:r>
                </w:p>
              </w:tc>
            </w:tr>
          </w:tbl>
          <w:p w:rsidR="00107E4B" w:rsidRPr="007F51B6" w:rsidRDefault="00107E4B" w:rsidP="00E6665A">
            <w:pPr>
              <w:rPr>
                <w:sz w:val="16"/>
                <w:szCs w:val="16"/>
              </w:rPr>
            </w:pPr>
          </w:p>
          <w:p w:rsidR="00701D5B" w:rsidRPr="007F51B6" w:rsidRDefault="00701D5B" w:rsidP="00701D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1D5B" w:rsidRDefault="00701D5B" w:rsidP="00081138">
            <w:pPr>
              <w:pStyle w:val="Heading3"/>
              <w:numPr>
                <w:ilvl w:val="0"/>
                <w:numId w:val="16"/>
              </w:numPr>
              <w:ind w:left="312" w:hanging="31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8" w:name="_Toc181254862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RASHODI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PREMA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EKONOMSKOJ KLASIFIKACIJI NA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RAZIN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Pr="00390A9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SKUPINE</w:t>
            </w:r>
            <w:bookmarkEnd w:id="8"/>
          </w:p>
          <w:p w:rsidR="0070473A" w:rsidRDefault="0070473A" w:rsidP="0070473A"/>
          <w:p w:rsidR="0070473A" w:rsidRPr="0070473A" w:rsidRDefault="0070473A" w:rsidP="0070473A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70473A">
              <w:rPr>
                <w:rFonts w:ascii="Times New Roman" w:hAnsi="Times New Roman" w:cs="Times New Roman"/>
                <w:sz w:val="20"/>
                <w:szCs w:val="20"/>
              </w:rPr>
              <w:t>Tablica</w:t>
            </w:r>
            <w:r w:rsidR="00972A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0473A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17"/>
              <w:gridCol w:w="266"/>
              <w:gridCol w:w="689"/>
              <w:gridCol w:w="1776"/>
              <w:gridCol w:w="417"/>
              <w:gridCol w:w="1006"/>
              <w:gridCol w:w="267"/>
              <w:gridCol w:w="344"/>
              <w:gridCol w:w="267"/>
              <w:gridCol w:w="267"/>
              <w:gridCol w:w="622"/>
              <w:gridCol w:w="267"/>
              <w:gridCol w:w="320"/>
              <w:gridCol w:w="267"/>
              <w:gridCol w:w="1395"/>
              <w:gridCol w:w="267"/>
              <w:gridCol w:w="409"/>
              <w:gridCol w:w="912"/>
              <w:gridCol w:w="267"/>
              <w:gridCol w:w="1828"/>
              <w:gridCol w:w="267"/>
              <w:gridCol w:w="391"/>
              <w:gridCol w:w="1182"/>
            </w:tblGrid>
            <w:tr w:rsidR="00B826E6" w:rsidRPr="00B826E6" w:rsidTr="00B826E6">
              <w:trPr>
                <w:trHeight w:val="315"/>
              </w:trPr>
              <w:tc>
                <w:tcPr>
                  <w:tcW w:w="5000" w:type="pct"/>
                  <w:gridSpan w:val="2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Default="00B826E6" w:rsidP="00B826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  <w:p w:rsidR="006B41DB" w:rsidRPr="00B826E6" w:rsidRDefault="006B41DB" w:rsidP="00B826E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4633F7" w:rsidRPr="00371BCA" w:rsidTr="004633F7">
              <w:trPr>
                <w:trHeight w:val="300"/>
              </w:trPr>
              <w:tc>
                <w:tcPr>
                  <w:tcW w:w="377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RAZRED/ SKUPINA</w:t>
                  </w:r>
                </w:p>
              </w:tc>
              <w:tc>
                <w:tcPr>
                  <w:tcW w:w="1403" w:type="pct"/>
                  <w:gridSpan w:val="5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NAZIV RASHODA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94" w:type="pct"/>
                  <w:gridSpan w:val="7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Default="004633F7" w:rsidP="00463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        </w:t>
                  </w: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IZVRŠENJE</w:t>
                  </w:r>
                </w:p>
                <w:p w:rsidR="004633F7" w:rsidRPr="00B826E6" w:rsidRDefault="004633F7" w:rsidP="00463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         </w:t>
                  </w: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2023.</w:t>
                  </w:r>
                </w:p>
              </w:tc>
              <w:tc>
                <w:tcPr>
                  <w:tcW w:w="471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4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2024.</w:t>
                  </w:r>
                </w:p>
              </w:tc>
              <w:tc>
                <w:tcPr>
                  <w:tcW w:w="535" w:type="pct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</w:p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</w:t>
                  </w: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2025.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463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PROJEKCIJA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     </w:t>
                  </w: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2026.</w:t>
                  </w:r>
                </w:p>
              </w:tc>
              <w:tc>
                <w:tcPr>
                  <w:tcW w:w="623" w:type="pct"/>
                  <w:gridSpan w:val="3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4633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PROJEKCIJA 2027.</w:t>
                  </w:r>
                </w:p>
              </w:tc>
            </w:tr>
            <w:tr w:rsidR="004633F7" w:rsidRPr="00371BCA" w:rsidTr="004633F7">
              <w:trPr>
                <w:trHeight w:val="300"/>
              </w:trPr>
              <w:tc>
                <w:tcPr>
                  <w:tcW w:w="37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03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94" w:type="pct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71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35" w:type="pct"/>
                  <w:gridSpan w:val="3"/>
                  <w:vMerge/>
                  <w:tcBorders>
                    <w:left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23" w:type="pct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4633F7" w:rsidRPr="00371BCA" w:rsidTr="004633F7">
              <w:trPr>
                <w:trHeight w:val="315"/>
              </w:trPr>
              <w:tc>
                <w:tcPr>
                  <w:tcW w:w="377" w:type="pct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03" w:type="pct"/>
                  <w:gridSpan w:val="5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94" w:type="pct"/>
                  <w:gridSpan w:val="7"/>
                  <w:vMerge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71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35" w:type="pct"/>
                  <w:gridSpan w:val="3"/>
                  <w:vMerge/>
                  <w:tcBorders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7E6E6"/>
                  <w:vAlign w:val="bottom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7" w:type="pct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23" w:type="pct"/>
                  <w:gridSpan w:val="3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633F7" w:rsidRPr="00B826E6" w:rsidRDefault="004633F7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371BCA" w:rsidRPr="00371BCA" w:rsidTr="004633F7">
              <w:trPr>
                <w:trHeight w:val="300"/>
              </w:trPr>
              <w:tc>
                <w:tcPr>
                  <w:tcW w:w="3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4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3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6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13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1986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587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4633F7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 xml:space="preserve">          </w:t>
                  </w:r>
                  <w:r w:rsidR="00B826E6"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186.551,43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229.742,47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235.050,00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238.937,00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0"/>
                      <w:szCs w:val="20"/>
                      <w:lang w:eastAsia="hr-HR"/>
                    </w:rPr>
                    <w:t>242.902,00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149.445,39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192.942,47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197.550,00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201.437,00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205.402,00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31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101.148,23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113.580,00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132.500,00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136.387,00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140.352,00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32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48.282,26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79.262,47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64.950,00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64.950,00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64.950,00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34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14,90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37.106,04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36.800,00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</w:tr>
            <w:tr w:rsidR="00B826E6" w:rsidRPr="00371BCA" w:rsidTr="004633F7">
              <w:trPr>
                <w:trHeight w:val="300"/>
              </w:trPr>
              <w:tc>
                <w:tcPr>
                  <w:tcW w:w="46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42</w:t>
                  </w:r>
                </w:p>
              </w:tc>
              <w:tc>
                <w:tcPr>
                  <w:tcW w:w="169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40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37.106,04</w:t>
                  </w:r>
                </w:p>
              </w:tc>
              <w:tc>
                <w:tcPr>
                  <w:tcW w:w="56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36.800,00</w:t>
                  </w:r>
                </w:p>
              </w:tc>
              <w:tc>
                <w:tcPr>
                  <w:tcW w:w="53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70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  <w:tc>
                <w:tcPr>
                  <w:tcW w:w="62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826E6" w:rsidRPr="00B826E6" w:rsidRDefault="00B826E6" w:rsidP="00B826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B826E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37.500,00</w:t>
                  </w:r>
                </w:p>
              </w:tc>
            </w:tr>
          </w:tbl>
          <w:p w:rsidR="00107E4B" w:rsidRPr="00E6665A" w:rsidRDefault="00107E4B" w:rsidP="00E6665A"/>
        </w:tc>
      </w:tr>
    </w:tbl>
    <w:p w:rsidR="00733A56" w:rsidRPr="00E06A50" w:rsidRDefault="00733A56" w:rsidP="00733A56">
      <w:pPr>
        <w:rPr>
          <w:rFonts w:ascii="Times New Roman" w:hAnsi="Times New Roman" w:cs="Times New Roman"/>
          <w:sz w:val="16"/>
          <w:szCs w:val="16"/>
        </w:rPr>
      </w:pPr>
    </w:p>
    <w:p w:rsidR="00B13873" w:rsidRDefault="00B13873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Default="00255330" w:rsidP="00733A56">
      <w:pPr>
        <w:rPr>
          <w:sz w:val="16"/>
          <w:szCs w:val="16"/>
        </w:rPr>
      </w:pPr>
    </w:p>
    <w:p w:rsidR="00255330" w:rsidRPr="00B13873" w:rsidRDefault="00255330" w:rsidP="00733A56">
      <w:pPr>
        <w:rPr>
          <w:sz w:val="16"/>
          <w:szCs w:val="16"/>
        </w:rPr>
      </w:pPr>
    </w:p>
    <w:p w:rsidR="00733A56" w:rsidRDefault="00733A56" w:rsidP="00972A02">
      <w:pPr>
        <w:pStyle w:val="Heading3"/>
        <w:numPr>
          <w:ilvl w:val="0"/>
          <w:numId w:val="16"/>
        </w:numPr>
        <w:ind w:left="851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181254863"/>
      <w:r>
        <w:rPr>
          <w:rFonts w:ascii="Times New Roman" w:hAnsi="Times New Roman" w:cs="Times New Roman"/>
          <w:color w:val="auto"/>
          <w:sz w:val="22"/>
          <w:szCs w:val="22"/>
        </w:rPr>
        <w:t xml:space="preserve">PRIHODI </w:t>
      </w:r>
      <w:r w:rsidRPr="00153DEE">
        <w:rPr>
          <w:rFonts w:ascii="Times New Roman" w:hAnsi="Times New Roman" w:cs="Times New Roman"/>
          <w:color w:val="auto"/>
          <w:sz w:val="22"/>
          <w:szCs w:val="22"/>
        </w:rPr>
        <w:t>PREMA IZVORIMA FINANCIRANJA</w:t>
      </w:r>
      <w:bookmarkEnd w:id="9"/>
      <w:r w:rsidRPr="00153DE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72A02" w:rsidRDefault="00972A02" w:rsidP="00972A02"/>
    <w:p w:rsidR="00972A02" w:rsidRPr="00972A02" w:rsidRDefault="00972A02" w:rsidP="00972A02">
      <w:pPr>
        <w:ind w:left="567"/>
        <w:rPr>
          <w:rFonts w:ascii="Times New Roman" w:hAnsi="Times New Roman" w:cs="Times New Roman"/>
          <w:sz w:val="20"/>
          <w:szCs w:val="20"/>
        </w:rPr>
      </w:pPr>
      <w:r w:rsidRPr="00972A02">
        <w:rPr>
          <w:rFonts w:ascii="Times New Roman" w:hAnsi="Times New Roman" w:cs="Times New Roman"/>
          <w:sz w:val="20"/>
          <w:szCs w:val="20"/>
        </w:rPr>
        <w:t>Tablica: 3.</w:t>
      </w:r>
    </w:p>
    <w:tbl>
      <w:tblPr>
        <w:tblW w:w="4787" w:type="pct"/>
        <w:tblInd w:w="567" w:type="dxa"/>
        <w:tblLook w:val="04A0" w:firstRow="1" w:lastRow="0" w:firstColumn="1" w:lastColumn="0" w:noHBand="0" w:noVBand="1"/>
      </w:tblPr>
      <w:tblGrid>
        <w:gridCol w:w="3209"/>
        <w:gridCol w:w="838"/>
        <w:gridCol w:w="546"/>
        <w:gridCol w:w="266"/>
        <w:gridCol w:w="932"/>
        <w:gridCol w:w="267"/>
        <w:gridCol w:w="707"/>
        <w:gridCol w:w="267"/>
        <w:gridCol w:w="267"/>
        <w:gridCol w:w="267"/>
        <w:gridCol w:w="1541"/>
        <w:gridCol w:w="266"/>
        <w:gridCol w:w="412"/>
        <w:gridCol w:w="1016"/>
        <w:gridCol w:w="266"/>
        <w:gridCol w:w="1915"/>
        <w:gridCol w:w="266"/>
        <w:gridCol w:w="448"/>
        <w:gridCol w:w="1046"/>
      </w:tblGrid>
      <w:tr w:rsidR="00972A02" w:rsidRPr="00972A02" w:rsidTr="00972A02">
        <w:trPr>
          <w:trHeight w:val="315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00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972A02" w:rsidRPr="00972A02" w:rsidTr="00972A02">
        <w:trPr>
          <w:trHeight w:val="315"/>
        </w:trPr>
        <w:tc>
          <w:tcPr>
            <w:tcW w:w="156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pct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A82C0F" w:rsidP="00A8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</w:t>
            </w:r>
            <w:r w:rsidR="00972A02"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972A02" w:rsidRPr="00972A02" w:rsidTr="00972A02">
        <w:trPr>
          <w:trHeight w:val="315"/>
        </w:trPr>
        <w:tc>
          <w:tcPr>
            <w:tcW w:w="15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72A02" w:rsidRPr="00972A02" w:rsidTr="00972A02">
        <w:trPr>
          <w:trHeight w:val="315"/>
        </w:trPr>
        <w:tc>
          <w:tcPr>
            <w:tcW w:w="156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4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9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1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72A02" w:rsidRPr="00972A02" w:rsidTr="00972A02">
        <w:trPr>
          <w:trHeight w:val="315"/>
        </w:trPr>
        <w:tc>
          <w:tcPr>
            <w:tcW w:w="10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188.908,18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219.815,92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235.050,00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238.937,00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242.902,00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1. Opći prihodi i primici 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149.535,70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175.615,92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194.350,00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198.237,00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202.202,00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 Opći prihodi i primici - Proračun Grada Umaga</w:t>
            </w:r>
          </w:p>
        </w:tc>
        <w:tc>
          <w:tcPr>
            <w:tcW w:w="52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149.535,70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175.615,92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194.350,00</w:t>
            </w:r>
          </w:p>
        </w:tc>
        <w:tc>
          <w:tcPr>
            <w:tcW w:w="7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198.237,00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202.202,00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 Prihodi za </w:t>
            </w:r>
            <w:r w:rsidR="00D141EB"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posebne</w:t>
            </w: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namjene 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9.921,05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4.1. Prihodi za </w:t>
            </w:r>
            <w:r w:rsidR="00D141EB"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posebne</w:t>
            </w: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namjene - Vlastiti prihodi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9.921,05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26.610,50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</w:tr>
      <w:tr w:rsidR="00972A02" w:rsidRPr="00972A02" w:rsidTr="00972A02">
        <w:trPr>
          <w:trHeight w:val="3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5.2. Pomoći 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26.610,50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</w:tr>
      <w:tr w:rsidR="00972A02" w:rsidRPr="00972A02" w:rsidTr="00972A02">
        <w:trPr>
          <w:trHeight w:val="300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972A02" w:rsidRPr="00972A02" w:rsidTr="00972A02">
        <w:trPr>
          <w:trHeight w:val="300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972A02" w:rsidRPr="00972A02" w:rsidTr="00972A02">
        <w:trPr>
          <w:trHeight w:val="300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 Prihodi od prodaje nefinancijske imovine 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1.440,93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972A02" w:rsidRPr="00972A02" w:rsidTr="00972A02">
        <w:trPr>
          <w:trHeight w:val="300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nefinancijske imovine i naknada šteta</w:t>
            </w:r>
          </w:p>
        </w:tc>
        <w:tc>
          <w:tcPr>
            <w:tcW w:w="5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1.440,93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A02" w:rsidRPr="00972A02" w:rsidRDefault="00972A02" w:rsidP="0097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72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</w:tbl>
    <w:p w:rsidR="00972A02" w:rsidRDefault="00972A02" w:rsidP="00B826E6">
      <w:pPr>
        <w:tabs>
          <w:tab w:val="left" w:pos="2166"/>
        </w:tabs>
        <w:ind w:firstLine="567"/>
        <w:rPr>
          <w:rFonts w:ascii="Times New Roman" w:hAnsi="Times New Roman" w:cs="Times New Roman"/>
          <w:sz w:val="32"/>
          <w:szCs w:val="32"/>
        </w:rPr>
      </w:pPr>
    </w:p>
    <w:p w:rsidR="00DA44BA" w:rsidRPr="00B826E6" w:rsidRDefault="00B826E6" w:rsidP="00B826E6">
      <w:pPr>
        <w:tabs>
          <w:tab w:val="left" w:pos="614"/>
        </w:tabs>
        <w:rPr>
          <w:rFonts w:ascii="Times New Roman" w:hAnsi="Times New Roman" w:cs="Times New Roman"/>
          <w:sz w:val="32"/>
          <w:szCs w:val="32"/>
        </w:rPr>
        <w:sectPr w:rsidR="00DA44BA" w:rsidRPr="00B826E6" w:rsidSect="008113EB">
          <w:footerReference w:type="default" r:id="rId8"/>
          <w:pgSz w:w="16838" w:h="11906" w:orient="landscape"/>
          <w:pgMar w:top="426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A7BC9" w:rsidRDefault="004A7BC9" w:rsidP="004A7BC9"/>
    <w:p w:rsidR="004A7BC9" w:rsidRDefault="004A7BC9" w:rsidP="00796DA4">
      <w:pPr>
        <w:pStyle w:val="Heading3"/>
        <w:numPr>
          <w:ilvl w:val="0"/>
          <w:numId w:val="16"/>
        </w:numPr>
        <w:ind w:left="142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_Toc181254864"/>
      <w:r>
        <w:rPr>
          <w:rFonts w:ascii="Times New Roman" w:hAnsi="Times New Roman" w:cs="Times New Roman"/>
          <w:color w:val="auto"/>
          <w:sz w:val="22"/>
          <w:szCs w:val="22"/>
        </w:rPr>
        <w:t>RASHODI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PREMA IZVORIMA FINANCIRANJA</w:t>
      </w:r>
      <w:bookmarkEnd w:id="10"/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30A16" w:rsidRDefault="00C30A16" w:rsidP="00C30A16"/>
    <w:p w:rsidR="00C30A16" w:rsidRDefault="00C30A16" w:rsidP="006722B3">
      <w:pPr>
        <w:ind w:left="-142"/>
        <w:rPr>
          <w:rFonts w:ascii="Times New Roman" w:hAnsi="Times New Roman" w:cs="Times New Roman"/>
          <w:sz w:val="20"/>
          <w:szCs w:val="20"/>
        </w:rPr>
      </w:pPr>
      <w:r w:rsidRPr="00C30A16">
        <w:rPr>
          <w:rFonts w:ascii="Times New Roman" w:hAnsi="Times New Roman" w:cs="Times New Roman"/>
          <w:sz w:val="20"/>
          <w:szCs w:val="20"/>
        </w:rPr>
        <w:t>Tablica: 4</w:t>
      </w:r>
      <w:r w:rsidR="00E854F3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319" w:type="pct"/>
        <w:tblInd w:w="-142" w:type="dxa"/>
        <w:tblLook w:val="04A0" w:firstRow="1" w:lastRow="0" w:firstColumn="1" w:lastColumn="0" w:noHBand="0" w:noVBand="1"/>
      </w:tblPr>
      <w:tblGrid>
        <w:gridCol w:w="2952"/>
        <w:gridCol w:w="685"/>
        <w:gridCol w:w="456"/>
        <w:gridCol w:w="275"/>
        <w:gridCol w:w="445"/>
        <w:gridCol w:w="152"/>
        <w:gridCol w:w="82"/>
        <w:gridCol w:w="205"/>
        <w:gridCol w:w="632"/>
        <w:gridCol w:w="269"/>
        <w:gridCol w:w="799"/>
        <w:gridCol w:w="269"/>
        <w:gridCol w:w="1369"/>
        <w:gridCol w:w="44"/>
        <w:gridCol w:w="228"/>
        <w:gridCol w:w="354"/>
        <w:gridCol w:w="1018"/>
        <w:gridCol w:w="41"/>
        <w:gridCol w:w="234"/>
        <w:gridCol w:w="1966"/>
        <w:gridCol w:w="44"/>
        <w:gridCol w:w="231"/>
        <w:gridCol w:w="333"/>
        <w:gridCol w:w="1512"/>
        <w:gridCol w:w="32"/>
      </w:tblGrid>
      <w:tr w:rsidR="000C6752" w:rsidRPr="007E7D06" w:rsidTr="000C6752">
        <w:trPr>
          <w:gridAfter w:val="1"/>
          <w:wAfter w:w="11" w:type="pct"/>
          <w:trHeight w:val="315"/>
        </w:trPr>
        <w:tc>
          <w:tcPr>
            <w:tcW w:w="498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0C6752" w:rsidRPr="007E7D06" w:rsidTr="000C6752">
        <w:trPr>
          <w:trHeight w:val="300"/>
        </w:trPr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39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bottom"/>
            <w:hideMark/>
          </w:tcPr>
          <w:p w:rsidR="000C6752" w:rsidRPr="007E7D06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E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</w:t>
            </w:r>
          </w:p>
        </w:tc>
        <w:tc>
          <w:tcPr>
            <w:tcW w:w="8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7E6E6"/>
            <w:vAlign w:val="bottom"/>
          </w:tcPr>
          <w:p w:rsidR="000C6752" w:rsidRPr="007E7D06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1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E7E6E6"/>
            <w:vAlign w:val="bottom"/>
          </w:tcPr>
          <w:p w:rsidR="000C6752" w:rsidRPr="007E7D06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75" w:type="pct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E7E6E6"/>
            <w:vAlign w:val="bottom"/>
          </w:tcPr>
          <w:p w:rsidR="000C6752" w:rsidRPr="006722B3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561" w:type="pct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E7E6E6"/>
            <w:vAlign w:val="bottom"/>
            <w:hideMark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0C6752" w:rsidRPr="006722B3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767" w:type="pct"/>
            <w:gridSpan w:val="3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E7E6E6"/>
            <w:vAlign w:val="bottom"/>
            <w:hideMark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0C6752" w:rsidRPr="006722B3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7E7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</w:t>
            </w: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2026.</w:t>
            </w:r>
          </w:p>
        </w:tc>
        <w:tc>
          <w:tcPr>
            <w:tcW w:w="721" w:type="pct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0C6752" w:rsidRPr="006722B3" w:rsidRDefault="000C6752" w:rsidP="000C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0C6752" w:rsidRPr="007E7D06" w:rsidTr="000C6752">
        <w:trPr>
          <w:trHeight w:val="300"/>
        </w:trPr>
        <w:tc>
          <w:tcPr>
            <w:tcW w:w="10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1" w:type="pct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5" w:type="pct"/>
            <w:gridSpan w:val="3"/>
            <w:vMerge/>
            <w:tcBorders>
              <w:left w:val="nil"/>
              <w:right w:val="nil"/>
            </w:tcBorders>
            <w:vAlign w:val="center"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1" w:type="pct"/>
            <w:gridSpan w:val="4"/>
            <w:vMerge/>
            <w:tcBorders>
              <w:left w:val="nil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1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C6752" w:rsidRPr="007E7D06" w:rsidTr="000C6752">
        <w:trPr>
          <w:trHeight w:val="315"/>
        </w:trPr>
        <w:tc>
          <w:tcPr>
            <w:tcW w:w="10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" w:type="pct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51" w:type="pct"/>
            <w:gridSpan w:val="4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C6752" w:rsidRPr="007E7D06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5" w:type="pct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1" w:type="pct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7" w:type="pct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21" w:type="pct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0C6752" w:rsidRPr="006722B3" w:rsidRDefault="000C6752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E7D06" w:rsidRPr="007E7D06" w:rsidTr="000C6752">
        <w:trPr>
          <w:gridAfter w:val="1"/>
          <w:wAfter w:w="11" w:type="pct"/>
          <w:trHeight w:val="300"/>
        </w:trPr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67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186.551,43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229.742,47</w:t>
            </w:r>
          </w:p>
        </w:tc>
        <w:tc>
          <w:tcPr>
            <w:tcW w:w="5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235.050,00</w:t>
            </w:r>
          </w:p>
        </w:tc>
        <w:tc>
          <w:tcPr>
            <w:tcW w:w="7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238.937,00</w:t>
            </w:r>
          </w:p>
        </w:tc>
        <w:tc>
          <w:tcPr>
            <w:tcW w:w="72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242.902,00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1. Opći prihodi i primici 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149.871,62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175.280,00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194.350,00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198.237,00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202.202,00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1.2.  Opći prihodi i primici - Proračun Grada Umaga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149.871,62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175.280,00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194.350,00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198.237,00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202.202,00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4. Prihodi za </w:t>
            </w:r>
            <w:r w:rsidR="00D141EB"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posebne</w:t>
            </w: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namjene 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8.669,31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4.1. Prihodi za </w:t>
            </w:r>
            <w:r w:rsidR="00D141EB"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posebne</w:t>
            </w: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namjene - Vlastiti prihodi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8.669,31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10.000,00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5. Pomoći 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26.610,50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Izvor 5.2. Pomoći 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26.610,50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29.200,00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  7. Prihodi od prodaje nefinancijske imovine 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  <w:tr w:rsidR="000C6752" w:rsidRPr="007E7D06" w:rsidTr="000C6752">
        <w:trPr>
          <w:gridAfter w:val="1"/>
          <w:wAfter w:w="11" w:type="pct"/>
          <w:trHeight w:val="300"/>
        </w:trPr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7.1. Prihodi od prodaje nefinancijske imovine i naknada šteta</w:t>
            </w:r>
          </w:p>
        </w:tc>
        <w:tc>
          <w:tcPr>
            <w:tcW w:w="6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5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2B3" w:rsidRPr="006722B3" w:rsidRDefault="006722B3" w:rsidP="0067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7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</w:tr>
    </w:tbl>
    <w:p w:rsidR="007F0EB0" w:rsidRDefault="007F0EB0" w:rsidP="007F0EB0">
      <w:pPr>
        <w:rPr>
          <w:rFonts w:ascii="Times New Roman" w:hAnsi="Times New Roman" w:cs="Times New Roman"/>
          <w:sz w:val="20"/>
          <w:szCs w:val="20"/>
        </w:rPr>
      </w:pPr>
    </w:p>
    <w:p w:rsidR="00BF3721" w:rsidRPr="00BF3721" w:rsidRDefault="00BF3721" w:rsidP="00BF3721">
      <w:pPr>
        <w:spacing w:after="0"/>
        <w:rPr>
          <w:sz w:val="16"/>
          <w:szCs w:val="16"/>
        </w:rPr>
      </w:pPr>
    </w:p>
    <w:p w:rsidR="00C30A16" w:rsidRDefault="00390A9C" w:rsidP="00BF3721">
      <w:pPr>
        <w:pStyle w:val="Heading3"/>
        <w:numPr>
          <w:ilvl w:val="0"/>
          <w:numId w:val="16"/>
        </w:numPr>
        <w:ind w:left="142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181254865"/>
      <w:r>
        <w:rPr>
          <w:rFonts w:ascii="Times New Roman" w:hAnsi="Times New Roman" w:cs="Times New Roman"/>
          <w:color w:val="auto"/>
          <w:sz w:val="22"/>
          <w:szCs w:val="22"/>
        </w:rPr>
        <w:t xml:space="preserve">RASHODI </w:t>
      </w:r>
      <w:r w:rsidRPr="00390A9C">
        <w:rPr>
          <w:rFonts w:ascii="Times New Roman" w:hAnsi="Times New Roman" w:cs="Times New Roman"/>
          <w:color w:val="auto"/>
          <w:sz w:val="22"/>
          <w:szCs w:val="22"/>
        </w:rPr>
        <w:t xml:space="preserve">PREMA </w:t>
      </w:r>
      <w:r>
        <w:rPr>
          <w:rFonts w:ascii="Times New Roman" w:hAnsi="Times New Roman" w:cs="Times New Roman"/>
          <w:color w:val="auto"/>
          <w:sz w:val="22"/>
          <w:szCs w:val="22"/>
        </w:rPr>
        <w:t>FUNKCIJSKOJ KLASIFIKACIJI</w:t>
      </w:r>
      <w:bookmarkEnd w:id="11"/>
    </w:p>
    <w:p w:rsidR="00E854F3" w:rsidRPr="00E854F3" w:rsidRDefault="00E854F3" w:rsidP="00E854F3"/>
    <w:p w:rsidR="00E854F3" w:rsidRPr="00E854F3" w:rsidRDefault="00E854F3" w:rsidP="00BF3721">
      <w:pPr>
        <w:ind w:left="-142"/>
        <w:rPr>
          <w:rFonts w:ascii="Times New Roman" w:hAnsi="Times New Roman" w:cs="Times New Roman"/>
          <w:sz w:val="20"/>
          <w:szCs w:val="20"/>
        </w:rPr>
      </w:pPr>
      <w:r w:rsidRPr="00E854F3">
        <w:rPr>
          <w:rFonts w:ascii="Times New Roman" w:hAnsi="Times New Roman" w:cs="Times New Roman"/>
          <w:sz w:val="20"/>
          <w:szCs w:val="20"/>
        </w:rPr>
        <w:t>Tablica: 5.</w:t>
      </w:r>
    </w:p>
    <w:tbl>
      <w:tblPr>
        <w:tblW w:w="5309" w:type="pct"/>
        <w:tblInd w:w="-142" w:type="dxa"/>
        <w:tblLook w:val="04A0" w:firstRow="1" w:lastRow="0" w:firstColumn="1" w:lastColumn="0" w:noHBand="0" w:noVBand="1"/>
      </w:tblPr>
      <w:tblGrid>
        <w:gridCol w:w="3004"/>
        <w:gridCol w:w="2020"/>
        <w:gridCol w:w="2021"/>
        <w:gridCol w:w="2021"/>
        <w:gridCol w:w="2669"/>
        <w:gridCol w:w="2865"/>
      </w:tblGrid>
      <w:tr w:rsidR="009565D8" w:rsidRPr="009565D8" w:rsidTr="00FB2D26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9565D8" w:rsidRPr="00F46144" w:rsidTr="00FB2D26">
        <w:trPr>
          <w:trHeight w:val="30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Razred/skupina/naziv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2027. </w:t>
            </w:r>
          </w:p>
        </w:tc>
      </w:tr>
      <w:tr w:rsidR="009565D8" w:rsidRPr="00F46144" w:rsidTr="00FB2D26">
        <w:trPr>
          <w:trHeight w:val="315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186,551.43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229,742.47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235,050.00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238,937.00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242,902.00</w:t>
            </w:r>
          </w:p>
        </w:tc>
      </w:tr>
      <w:tr w:rsidR="009565D8" w:rsidRPr="00F46144" w:rsidTr="00FB2D26">
        <w:trPr>
          <w:trHeight w:val="315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186,551.43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229,742.47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235,050.00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238,937.00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242,902.00</w:t>
            </w:r>
          </w:p>
        </w:tc>
      </w:tr>
      <w:tr w:rsidR="009565D8" w:rsidRPr="00F46144" w:rsidTr="00FB2D26">
        <w:trPr>
          <w:trHeight w:val="300"/>
        </w:trPr>
        <w:tc>
          <w:tcPr>
            <w:tcW w:w="10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5D8" w:rsidRPr="009565D8" w:rsidRDefault="009565D8" w:rsidP="0095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186,551.43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229,742.47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235,050.00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238,937.00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65D8" w:rsidRPr="009565D8" w:rsidRDefault="009565D8" w:rsidP="00956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56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242,902.00</w:t>
            </w:r>
          </w:p>
        </w:tc>
      </w:tr>
    </w:tbl>
    <w:p w:rsidR="00C30A16" w:rsidRDefault="00C30A16" w:rsidP="00C30A16">
      <w:pPr>
        <w:pStyle w:val="Heading3"/>
        <w:rPr>
          <w:rFonts w:ascii="Times New Roman" w:hAnsi="Times New Roman" w:cs="Times New Roman"/>
          <w:color w:val="auto"/>
          <w:sz w:val="22"/>
          <w:szCs w:val="22"/>
        </w:rPr>
      </w:pPr>
    </w:p>
    <w:p w:rsidR="00EC3256" w:rsidRDefault="00EC3256" w:rsidP="00A963C3">
      <w:pPr>
        <w:rPr>
          <w:rFonts w:ascii="Times New Roman" w:hAnsi="Times New Roman" w:cs="Times New Roman"/>
          <w:b/>
          <w:sz w:val="20"/>
          <w:szCs w:val="20"/>
        </w:rPr>
      </w:pPr>
    </w:p>
    <w:p w:rsidR="00EC3256" w:rsidRPr="003522AC" w:rsidRDefault="00E81990" w:rsidP="00B732E3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b/>
        </w:rPr>
      </w:pPr>
      <w:bookmarkStart w:id="12" w:name="_Toc181254866"/>
      <w:r w:rsidRPr="004C6298">
        <w:rPr>
          <w:rFonts w:ascii="Times New Roman" w:hAnsi="Times New Roman" w:cs="Times New Roman"/>
          <w:b/>
          <w:color w:val="auto"/>
        </w:rPr>
        <w:t>RAČUN FINANCIRANJA</w:t>
      </w:r>
      <w:bookmarkEnd w:id="12"/>
      <w:r w:rsidRPr="003522AC">
        <w:rPr>
          <w:rFonts w:ascii="Times New Roman" w:hAnsi="Times New Roman" w:cs="Times New Roman"/>
          <w:b/>
        </w:rPr>
        <w:br/>
      </w:r>
    </w:p>
    <w:p w:rsidR="00FD2CB3" w:rsidRPr="00BF05F1" w:rsidRDefault="005E5FB7" w:rsidP="002F12A3">
      <w:pPr>
        <w:pStyle w:val="ListParagraph"/>
        <w:tabs>
          <w:tab w:val="left" w:pos="284"/>
          <w:tab w:val="left" w:pos="567"/>
          <w:tab w:val="left" w:pos="13892"/>
        </w:tabs>
        <w:ind w:left="-142" w:right="-567"/>
        <w:rPr>
          <w:rFonts w:ascii="Times New Roman" w:hAnsi="Times New Roman" w:cs="Times New Roman"/>
        </w:rPr>
      </w:pPr>
      <w:r w:rsidRPr="00BF05F1">
        <w:rPr>
          <w:rFonts w:ascii="Times New Roman" w:hAnsi="Times New Roman" w:cs="Times New Roman"/>
        </w:rPr>
        <w:t>Financijskim planom za 202</w:t>
      </w:r>
      <w:r w:rsidR="003522AC" w:rsidRPr="00BF05F1">
        <w:rPr>
          <w:rFonts w:ascii="Times New Roman" w:hAnsi="Times New Roman" w:cs="Times New Roman"/>
        </w:rPr>
        <w:t>5</w:t>
      </w:r>
      <w:r w:rsidRPr="00BF05F1">
        <w:rPr>
          <w:rFonts w:ascii="Times New Roman" w:hAnsi="Times New Roman" w:cs="Times New Roman"/>
        </w:rPr>
        <w:t>. godinu i projekcijama za 202</w:t>
      </w:r>
      <w:r w:rsidR="00BF05F1" w:rsidRPr="00BF05F1">
        <w:rPr>
          <w:rFonts w:ascii="Times New Roman" w:hAnsi="Times New Roman" w:cs="Times New Roman"/>
        </w:rPr>
        <w:t>6</w:t>
      </w:r>
      <w:r w:rsidRPr="00BF05F1">
        <w:rPr>
          <w:rFonts w:ascii="Times New Roman" w:hAnsi="Times New Roman" w:cs="Times New Roman"/>
        </w:rPr>
        <w:t>. i 202</w:t>
      </w:r>
      <w:r w:rsidR="00BF05F1" w:rsidRPr="00BF05F1">
        <w:rPr>
          <w:rFonts w:ascii="Times New Roman" w:hAnsi="Times New Roman" w:cs="Times New Roman"/>
        </w:rPr>
        <w:t>7</w:t>
      </w:r>
      <w:r w:rsidRPr="00BF05F1">
        <w:rPr>
          <w:rFonts w:ascii="Times New Roman" w:hAnsi="Times New Roman" w:cs="Times New Roman"/>
        </w:rPr>
        <w:t xml:space="preserve">. godinu ne planiraju se zaduženja na domaćem </w:t>
      </w:r>
      <w:r w:rsidR="00E81990" w:rsidRPr="00BF05F1">
        <w:rPr>
          <w:rFonts w:ascii="Times New Roman" w:hAnsi="Times New Roman" w:cs="Times New Roman"/>
        </w:rPr>
        <w:t>i st</w:t>
      </w:r>
      <w:r w:rsidR="00BF05F1" w:rsidRPr="00BF05F1">
        <w:rPr>
          <w:rFonts w:ascii="Times New Roman" w:hAnsi="Times New Roman" w:cs="Times New Roman"/>
        </w:rPr>
        <w:t xml:space="preserve">ranom tržištu novca i kapitala </w:t>
      </w:r>
      <w:r w:rsidR="00E81990" w:rsidRPr="00BF05F1">
        <w:rPr>
          <w:rFonts w:ascii="Times New Roman" w:hAnsi="Times New Roman" w:cs="Times New Roman"/>
        </w:rPr>
        <w:t xml:space="preserve">te </w:t>
      </w:r>
      <w:r w:rsidRPr="00BF05F1">
        <w:rPr>
          <w:rFonts w:ascii="Times New Roman" w:hAnsi="Times New Roman" w:cs="Times New Roman"/>
        </w:rPr>
        <w:t>se ne planira davanje</w:t>
      </w:r>
      <w:r w:rsidR="00BF05F1" w:rsidRPr="00BF05F1">
        <w:rPr>
          <w:rFonts w:ascii="Times New Roman" w:hAnsi="Times New Roman" w:cs="Times New Roman"/>
        </w:rPr>
        <w:t xml:space="preserve"> </w:t>
      </w:r>
      <w:r w:rsidR="00E81990" w:rsidRPr="00BF05F1">
        <w:rPr>
          <w:rFonts w:ascii="Times New Roman" w:hAnsi="Times New Roman" w:cs="Times New Roman"/>
        </w:rPr>
        <w:t>zajmov</w:t>
      </w:r>
      <w:r w:rsidRPr="00BF05F1">
        <w:rPr>
          <w:rFonts w:ascii="Times New Roman" w:hAnsi="Times New Roman" w:cs="Times New Roman"/>
        </w:rPr>
        <w:t xml:space="preserve">a. </w:t>
      </w:r>
      <w:r w:rsidR="00E81990" w:rsidRPr="00BF05F1">
        <w:rPr>
          <w:rFonts w:ascii="Times New Roman" w:hAnsi="Times New Roman" w:cs="Times New Roman"/>
        </w:rPr>
        <w:t xml:space="preserve"> </w:t>
      </w:r>
    </w:p>
    <w:p w:rsidR="00BF05F1" w:rsidRPr="000B6D1E" w:rsidRDefault="00BF05F1" w:rsidP="000B6D1E">
      <w:pPr>
        <w:pStyle w:val="ListParagraph"/>
        <w:tabs>
          <w:tab w:val="left" w:pos="284"/>
          <w:tab w:val="left" w:pos="567"/>
          <w:tab w:val="left" w:pos="13892"/>
        </w:tabs>
        <w:spacing w:after="0"/>
        <w:ind w:left="0" w:right="-567"/>
        <w:rPr>
          <w:rFonts w:ascii="Times New Roman" w:hAnsi="Times New Roman" w:cs="Times New Roman"/>
          <w:sz w:val="16"/>
          <w:szCs w:val="16"/>
        </w:rPr>
      </w:pPr>
    </w:p>
    <w:p w:rsidR="00BF05F1" w:rsidRPr="000B6D1E" w:rsidRDefault="00BF05F1" w:rsidP="000B6D1E">
      <w:pPr>
        <w:pStyle w:val="ListParagraph"/>
        <w:tabs>
          <w:tab w:val="left" w:pos="284"/>
          <w:tab w:val="left" w:pos="567"/>
          <w:tab w:val="left" w:pos="13892"/>
        </w:tabs>
        <w:spacing w:after="0"/>
        <w:ind w:left="0" w:right="-567"/>
        <w:rPr>
          <w:rFonts w:ascii="Times New Roman" w:hAnsi="Times New Roman" w:cs="Times New Roman"/>
          <w:sz w:val="16"/>
          <w:szCs w:val="16"/>
        </w:rPr>
      </w:pPr>
    </w:p>
    <w:p w:rsidR="00E854F3" w:rsidRDefault="006E01D7" w:rsidP="002F12A3">
      <w:pPr>
        <w:pStyle w:val="ListParagraph"/>
        <w:tabs>
          <w:tab w:val="left" w:pos="284"/>
          <w:tab w:val="left" w:pos="567"/>
          <w:tab w:val="left" w:pos="13892"/>
        </w:tabs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Tablica:</w:t>
      </w:r>
      <w:r w:rsidR="007F75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6.</w:t>
      </w:r>
    </w:p>
    <w:tbl>
      <w:tblPr>
        <w:tblW w:w="5206" w:type="pct"/>
        <w:tblInd w:w="-142" w:type="dxa"/>
        <w:tblLook w:val="04A0" w:firstRow="1" w:lastRow="0" w:firstColumn="1" w:lastColumn="0" w:noHBand="0" w:noVBand="1"/>
      </w:tblPr>
      <w:tblGrid>
        <w:gridCol w:w="1044"/>
        <w:gridCol w:w="1041"/>
        <w:gridCol w:w="1041"/>
        <w:gridCol w:w="1038"/>
        <w:gridCol w:w="1847"/>
        <w:gridCol w:w="1941"/>
        <w:gridCol w:w="1428"/>
        <w:gridCol w:w="1385"/>
        <w:gridCol w:w="1752"/>
        <w:gridCol w:w="1800"/>
      </w:tblGrid>
      <w:tr w:rsidR="002F12A3" w:rsidRPr="002F12A3" w:rsidTr="002F12A3">
        <w:trPr>
          <w:trHeight w:val="360"/>
        </w:trPr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2F12A3" w:rsidRPr="002F12A3" w:rsidTr="002F12A3">
        <w:trPr>
          <w:trHeight w:val="300"/>
        </w:trPr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Razred i naziv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2026.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2F12A3" w:rsidRPr="002F12A3" w:rsidTr="002F12A3">
        <w:trPr>
          <w:trHeight w:val="300"/>
        </w:trPr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  <w:tr w:rsidR="002F12A3" w:rsidRPr="002F12A3" w:rsidTr="002F12A3">
        <w:trPr>
          <w:trHeight w:val="300"/>
        </w:trPr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  <w:tr w:rsidR="002F12A3" w:rsidRPr="002F12A3" w:rsidTr="002F12A3">
        <w:trPr>
          <w:trHeight w:val="300"/>
        </w:trPr>
        <w:tc>
          <w:tcPr>
            <w:tcW w:w="2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2F12A3" w:rsidRPr="002F12A3" w:rsidRDefault="002F12A3" w:rsidP="002F1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NETO FINANCIRANJE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2F12A3" w:rsidRPr="002F12A3" w:rsidRDefault="002F12A3" w:rsidP="002F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F1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</w:tbl>
    <w:p w:rsidR="006E01D7" w:rsidRDefault="006E01D7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2A5923" w:rsidRDefault="002A5923" w:rsidP="00E854F3">
      <w:pPr>
        <w:pStyle w:val="ListParagraph"/>
        <w:tabs>
          <w:tab w:val="left" w:pos="284"/>
          <w:tab w:val="left" w:pos="567"/>
          <w:tab w:val="left" w:pos="13892"/>
        </w:tabs>
        <w:ind w:left="0"/>
        <w:rPr>
          <w:rFonts w:ascii="Times New Roman" w:hAnsi="Times New Roman" w:cs="Times New Roman"/>
          <w:sz w:val="20"/>
          <w:szCs w:val="20"/>
        </w:rPr>
      </w:pPr>
    </w:p>
    <w:p w:rsidR="006E01D7" w:rsidRPr="002A5923" w:rsidRDefault="006E01D7" w:rsidP="001E585D">
      <w:pPr>
        <w:pStyle w:val="Heading2"/>
        <w:numPr>
          <w:ilvl w:val="0"/>
          <w:numId w:val="9"/>
        </w:numPr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13" w:name="_Toc181254867"/>
      <w:r w:rsidRPr="001E585D">
        <w:rPr>
          <w:rFonts w:ascii="Times New Roman" w:hAnsi="Times New Roman" w:cs="Times New Roman"/>
          <w:b/>
          <w:color w:val="auto"/>
        </w:rPr>
        <w:t>PRENESENI VIŠAK ILI PRENESENI MANJAK PRIHODA NAD RASHODIMA</w:t>
      </w:r>
      <w:bookmarkEnd w:id="13"/>
      <w:r w:rsidR="00847D4E" w:rsidRPr="002A5923">
        <w:rPr>
          <w:rFonts w:ascii="Times New Roman" w:hAnsi="Times New Roman" w:cs="Times New Roman"/>
          <w:b/>
          <w:color w:val="auto"/>
        </w:rPr>
        <w:br/>
      </w:r>
    </w:p>
    <w:p w:rsidR="002C6D1D" w:rsidRPr="002C6D1D" w:rsidRDefault="002C6D1D" w:rsidP="002C6D1D">
      <w:pPr>
        <w:tabs>
          <w:tab w:val="left" w:pos="284"/>
          <w:tab w:val="left" w:pos="567"/>
          <w:tab w:val="left" w:pos="13892"/>
        </w:tabs>
        <w:ind w:left="-142"/>
        <w:rPr>
          <w:rFonts w:ascii="Times New Roman" w:hAnsi="Times New Roman" w:cs="Times New Roman"/>
          <w:sz w:val="20"/>
          <w:szCs w:val="20"/>
        </w:rPr>
      </w:pPr>
      <w:r w:rsidRPr="002C6D1D">
        <w:rPr>
          <w:rFonts w:ascii="Times New Roman" w:hAnsi="Times New Roman" w:cs="Times New Roman"/>
          <w:sz w:val="20"/>
          <w:szCs w:val="20"/>
        </w:rPr>
        <w:t xml:space="preserve">Tablica: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2C6D1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206" w:type="pct"/>
        <w:tblInd w:w="-142" w:type="dxa"/>
        <w:tblLook w:val="04A0" w:firstRow="1" w:lastRow="0" w:firstColumn="1" w:lastColumn="0" w:noHBand="0" w:noVBand="1"/>
      </w:tblPr>
      <w:tblGrid>
        <w:gridCol w:w="713"/>
        <w:gridCol w:w="710"/>
        <w:gridCol w:w="713"/>
        <w:gridCol w:w="713"/>
        <w:gridCol w:w="3104"/>
        <w:gridCol w:w="1979"/>
        <w:gridCol w:w="1417"/>
        <w:gridCol w:w="1415"/>
        <w:gridCol w:w="1718"/>
        <w:gridCol w:w="1835"/>
      </w:tblGrid>
      <w:tr w:rsidR="001E585D" w:rsidRPr="00A97778" w:rsidTr="001E585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EUR</w:t>
            </w:r>
          </w:p>
        </w:tc>
      </w:tr>
      <w:tr w:rsidR="001E585D" w:rsidRPr="00A97778" w:rsidTr="001E585D">
        <w:trPr>
          <w:trHeight w:val="300"/>
        </w:trPr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2025.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 2026.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Projekcija 2027.</w:t>
            </w:r>
          </w:p>
        </w:tc>
      </w:tr>
      <w:tr w:rsidR="001E585D" w:rsidRPr="00A97778" w:rsidTr="001E585D">
        <w:trPr>
          <w:trHeight w:val="300"/>
        </w:trPr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IZ PRETHODNE(IH) GODINE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7,569.80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9,926.55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</w:tr>
      <w:tr w:rsidR="001E585D" w:rsidRPr="00A97778" w:rsidTr="001E585D">
        <w:trPr>
          <w:trHeight w:val="690"/>
        </w:trPr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IZ PRETHODNE(IH) GODINE KOJI ĆE SE RASPOREDITI / POKRITI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9,926.55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</w:tr>
      <w:tr w:rsidR="001E585D" w:rsidRPr="00A97778" w:rsidTr="001E585D">
        <w:trPr>
          <w:trHeight w:val="900"/>
        </w:trPr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VIŠAK / MANJAK TEKUĆE GODINE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2,356.75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</w:tr>
      <w:tr w:rsidR="001E585D" w:rsidRPr="00A97778" w:rsidTr="001E585D">
        <w:trPr>
          <w:trHeight w:val="300"/>
        </w:trPr>
        <w:tc>
          <w:tcPr>
            <w:tcW w:w="2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VIŠKA / MANJKA U SLJEDEĆE RAZDOBLJE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9,926.55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A97778" w:rsidRPr="00A97778" w:rsidRDefault="00A97778" w:rsidP="00A97778">
            <w:pPr>
              <w:spacing w:after="0" w:line="240" w:lineRule="auto"/>
              <w:ind w:left="-3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0.00</w:t>
            </w:r>
          </w:p>
        </w:tc>
      </w:tr>
    </w:tbl>
    <w:p w:rsidR="00C570F4" w:rsidRDefault="00C570F4" w:rsidP="006E01D7">
      <w:pPr>
        <w:rPr>
          <w:rFonts w:ascii="Times New Roman" w:hAnsi="Times New Roman" w:cs="Times New Roman"/>
        </w:rPr>
      </w:pPr>
    </w:p>
    <w:p w:rsidR="00270336" w:rsidRDefault="00270336" w:rsidP="006E01D7">
      <w:pPr>
        <w:rPr>
          <w:rFonts w:ascii="Times New Roman" w:hAnsi="Times New Roman" w:cs="Times New Roman"/>
        </w:rPr>
      </w:pPr>
    </w:p>
    <w:p w:rsidR="00E244E9" w:rsidRDefault="00E244E9" w:rsidP="006E01D7">
      <w:pPr>
        <w:rPr>
          <w:rFonts w:ascii="Times New Roman" w:hAnsi="Times New Roman" w:cs="Times New Roman"/>
        </w:rPr>
      </w:pPr>
    </w:p>
    <w:p w:rsidR="00E244E9" w:rsidRDefault="00E244E9" w:rsidP="006E01D7">
      <w:pPr>
        <w:rPr>
          <w:rFonts w:ascii="Times New Roman" w:hAnsi="Times New Roman" w:cs="Times New Roman"/>
        </w:rPr>
      </w:pPr>
    </w:p>
    <w:p w:rsidR="006907DE" w:rsidRPr="00F02E3C" w:rsidRDefault="00897D6F" w:rsidP="006907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B93977">
        <w:rPr>
          <w:rFonts w:ascii="Times New Roman" w:hAnsi="Times New Roman" w:cs="Times New Roman"/>
          <w:b/>
        </w:rPr>
        <w:t xml:space="preserve"> </w:t>
      </w:r>
      <w:r w:rsidR="006907DE" w:rsidRPr="00053CBA">
        <w:rPr>
          <w:rFonts w:ascii="Times New Roman" w:hAnsi="Times New Roman" w:cs="Times New Roman"/>
          <w:b/>
        </w:rPr>
        <w:t xml:space="preserve">Članak </w:t>
      </w:r>
      <w:r w:rsidR="00F02180" w:rsidRPr="00053CBA">
        <w:rPr>
          <w:rFonts w:ascii="Times New Roman" w:hAnsi="Times New Roman" w:cs="Times New Roman"/>
          <w:b/>
        </w:rPr>
        <w:t>3</w:t>
      </w:r>
      <w:r w:rsidR="006907DE" w:rsidRPr="00053CBA">
        <w:rPr>
          <w:rFonts w:ascii="Times New Roman" w:hAnsi="Times New Roman" w:cs="Times New Roman"/>
          <w:b/>
        </w:rPr>
        <w:t>.</w:t>
      </w:r>
    </w:p>
    <w:p w:rsidR="00395337" w:rsidRPr="008503B9" w:rsidRDefault="006907DE" w:rsidP="00B93977">
      <w:pPr>
        <w:ind w:left="-142"/>
        <w:rPr>
          <w:rFonts w:ascii="Times New Roman" w:hAnsi="Times New Roman" w:cs="Times New Roman"/>
        </w:rPr>
      </w:pPr>
      <w:r w:rsidRPr="008503B9">
        <w:rPr>
          <w:rFonts w:ascii="Times New Roman" w:hAnsi="Times New Roman" w:cs="Times New Roman"/>
        </w:rPr>
        <w:t xml:space="preserve">U </w:t>
      </w:r>
      <w:r w:rsidR="00F02180" w:rsidRPr="008503B9">
        <w:rPr>
          <w:rFonts w:ascii="Times New Roman" w:hAnsi="Times New Roman" w:cs="Times New Roman"/>
        </w:rPr>
        <w:t xml:space="preserve">posebnom dijelu </w:t>
      </w:r>
      <w:r w:rsidR="00053CBA" w:rsidRPr="008503B9">
        <w:rPr>
          <w:rFonts w:ascii="Times New Roman" w:hAnsi="Times New Roman" w:cs="Times New Roman"/>
        </w:rPr>
        <w:t xml:space="preserve">financijskog </w:t>
      </w:r>
      <w:r w:rsidR="00F02180" w:rsidRPr="008503B9">
        <w:rPr>
          <w:rFonts w:ascii="Times New Roman" w:hAnsi="Times New Roman" w:cs="Times New Roman"/>
        </w:rPr>
        <w:t>plana za 202</w:t>
      </w:r>
      <w:r w:rsidR="00053CBA" w:rsidRPr="008503B9">
        <w:rPr>
          <w:rFonts w:ascii="Times New Roman" w:hAnsi="Times New Roman" w:cs="Times New Roman"/>
        </w:rPr>
        <w:t xml:space="preserve">5. godinu </w:t>
      </w:r>
      <w:r w:rsidR="00F02180" w:rsidRPr="008503B9">
        <w:rPr>
          <w:rFonts w:ascii="Times New Roman" w:hAnsi="Times New Roman" w:cs="Times New Roman"/>
        </w:rPr>
        <w:t>i projekcija plana za 202</w:t>
      </w:r>
      <w:r w:rsidR="00053CBA" w:rsidRPr="008503B9">
        <w:rPr>
          <w:rFonts w:ascii="Times New Roman" w:hAnsi="Times New Roman" w:cs="Times New Roman"/>
        </w:rPr>
        <w:t>6</w:t>
      </w:r>
      <w:r w:rsidR="00F02180" w:rsidRPr="008503B9">
        <w:rPr>
          <w:rFonts w:ascii="Times New Roman" w:hAnsi="Times New Roman" w:cs="Times New Roman"/>
        </w:rPr>
        <w:t>. i 202</w:t>
      </w:r>
      <w:r w:rsidR="00053CBA" w:rsidRPr="008503B9">
        <w:rPr>
          <w:rFonts w:ascii="Times New Roman" w:hAnsi="Times New Roman" w:cs="Times New Roman"/>
        </w:rPr>
        <w:t xml:space="preserve">7. godinu </w:t>
      </w:r>
      <w:r w:rsidR="00F02180" w:rsidRPr="008503B9">
        <w:rPr>
          <w:rFonts w:ascii="Times New Roman" w:hAnsi="Times New Roman" w:cs="Times New Roman"/>
        </w:rPr>
        <w:t>rashodi i izdaci iskazani su po organizacijskoj klasifikaciji, izvorima financiranja i ekonomskoj klasifikaciji na razin</w:t>
      </w:r>
      <w:r w:rsidR="00053CBA" w:rsidRPr="008503B9">
        <w:rPr>
          <w:rFonts w:ascii="Times New Roman" w:hAnsi="Times New Roman" w:cs="Times New Roman"/>
        </w:rPr>
        <w:t>i skupine, raspoređeni u programe</w:t>
      </w:r>
      <w:r w:rsidR="00F02180" w:rsidRPr="008503B9">
        <w:rPr>
          <w:rFonts w:ascii="Times New Roman" w:hAnsi="Times New Roman" w:cs="Times New Roman"/>
        </w:rPr>
        <w:t xml:space="preserve"> koji se sastoje od aktivnosti i projekata. </w:t>
      </w:r>
    </w:p>
    <w:p w:rsidR="00FD2CB3" w:rsidRDefault="00FD2CB3" w:rsidP="00965B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2180" w:rsidRPr="001A7B4E" w:rsidRDefault="00F02180" w:rsidP="00484F41">
      <w:pPr>
        <w:pStyle w:val="Heading1"/>
        <w:numPr>
          <w:ilvl w:val="0"/>
          <w:numId w:val="26"/>
        </w:numPr>
        <w:ind w:hanging="37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81254868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POSEBNI DIO</w:t>
      </w:r>
      <w:bookmarkEnd w:id="14"/>
    </w:p>
    <w:p w:rsidR="00FD2CB3" w:rsidRDefault="00FD2CB3" w:rsidP="001A7B4E">
      <w:pPr>
        <w:ind w:left="360"/>
      </w:pPr>
    </w:p>
    <w:p w:rsidR="001A7B4E" w:rsidRDefault="001A7B4E" w:rsidP="000B6DBC">
      <w:pPr>
        <w:pStyle w:val="Heading2"/>
        <w:numPr>
          <w:ilvl w:val="0"/>
          <w:numId w:val="18"/>
        </w:numPr>
        <w:ind w:left="142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81254869"/>
      <w:r w:rsidRPr="001A7B4E">
        <w:rPr>
          <w:rFonts w:ascii="Times New Roman" w:hAnsi="Times New Roman" w:cs="Times New Roman"/>
          <w:color w:val="auto"/>
          <w:sz w:val="22"/>
          <w:szCs w:val="22"/>
        </w:rPr>
        <w:t>RASHODI I IZDACI PO ORGANIZACIJSKOJ, PROGRAMSKOJ I EKONOMSKOJ KLASIFIKACIJI TE IZVORIMA FINANCIRANJA</w:t>
      </w:r>
      <w:bookmarkEnd w:id="15"/>
    </w:p>
    <w:p w:rsidR="00F87B79" w:rsidRDefault="00F87B79" w:rsidP="00F87B79"/>
    <w:p w:rsidR="00F87B79" w:rsidRPr="00DF2BD3" w:rsidRDefault="00F87B79" w:rsidP="00897D6F">
      <w:pPr>
        <w:ind w:left="709"/>
        <w:rPr>
          <w:rFonts w:ascii="Times New Roman" w:hAnsi="Times New Roman" w:cs="Times New Roman"/>
          <w:sz w:val="20"/>
          <w:szCs w:val="20"/>
        </w:rPr>
      </w:pPr>
      <w:r w:rsidRPr="00DF2BD3">
        <w:rPr>
          <w:rFonts w:ascii="Times New Roman" w:hAnsi="Times New Roman" w:cs="Times New Roman"/>
          <w:sz w:val="20"/>
          <w:szCs w:val="20"/>
        </w:rPr>
        <w:t>Tablica: 8.</w:t>
      </w:r>
    </w:p>
    <w:tbl>
      <w:tblPr>
        <w:tblW w:w="21669" w:type="dxa"/>
        <w:tblLook w:val="04A0" w:firstRow="1" w:lastRow="0" w:firstColumn="1" w:lastColumn="0" w:noHBand="0" w:noVBand="1"/>
      </w:tblPr>
      <w:tblGrid>
        <w:gridCol w:w="14287"/>
        <w:gridCol w:w="1542"/>
        <w:gridCol w:w="1320"/>
        <w:gridCol w:w="1160"/>
        <w:gridCol w:w="1660"/>
        <w:gridCol w:w="1700"/>
      </w:tblGrid>
      <w:tr w:rsidR="00BE6DD9" w:rsidRPr="00BE6DD9" w:rsidTr="0000364B">
        <w:trPr>
          <w:trHeight w:val="255"/>
        </w:trPr>
        <w:tc>
          <w:tcPr>
            <w:tcW w:w="1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2480" w:type="dxa"/>
              <w:tblInd w:w="569" w:type="dxa"/>
              <w:tblLook w:val="04A0" w:firstRow="1" w:lastRow="0" w:firstColumn="1" w:lastColumn="0" w:noHBand="0" w:noVBand="1"/>
            </w:tblPr>
            <w:tblGrid>
              <w:gridCol w:w="569"/>
              <w:gridCol w:w="271"/>
              <w:gridCol w:w="773"/>
              <w:gridCol w:w="1907"/>
              <w:gridCol w:w="480"/>
              <w:gridCol w:w="871"/>
              <w:gridCol w:w="271"/>
              <w:gridCol w:w="271"/>
              <w:gridCol w:w="271"/>
              <w:gridCol w:w="271"/>
              <w:gridCol w:w="643"/>
              <w:gridCol w:w="297"/>
              <w:gridCol w:w="271"/>
              <w:gridCol w:w="271"/>
              <w:gridCol w:w="894"/>
              <w:gridCol w:w="271"/>
              <w:gridCol w:w="434"/>
              <w:gridCol w:w="459"/>
              <w:gridCol w:w="271"/>
              <w:gridCol w:w="1357"/>
              <w:gridCol w:w="439"/>
              <w:gridCol w:w="918"/>
            </w:tblGrid>
            <w:tr w:rsidR="008D26D4" w:rsidRPr="008D26D4" w:rsidTr="00897D6F">
              <w:trPr>
                <w:trHeight w:val="285"/>
              </w:trPr>
              <w:tc>
                <w:tcPr>
                  <w:tcW w:w="12480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EUR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487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4C6E7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Šifra</w:t>
                  </w:r>
                </w:p>
              </w:tc>
              <w:tc>
                <w:tcPr>
                  <w:tcW w:w="2566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Izvršenje 2023.</w:t>
                  </w:r>
                </w:p>
              </w:tc>
              <w:tc>
                <w:tcPr>
                  <w:tcW w:w="116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B4C6E7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2024.</w:t>
                  </w:r>
                </w:p>
              </w:tc>
              <w:tc>
                <w:tcPr>
                  <w:tcW w:w="116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B4C6E7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Plan 2025.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B4C6E7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2026.</w:t>
                  </w:r>
                </w:p>
              </w:tc>
              <w:tc>
                <w:tcPr>
                  <w:tcW w:w="135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4C6E7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Projekcija 2027.</w:t>
                  </w:r>
                </w:p>
              </w:tc>
            </w:tr>
            <w:tr w:rsidR="008D26D4" w:rsidRPr="008D26D4" w:rsidTr="00897D6F">
              <w:trPr>
                <w:trHeight w:val="300"/>
              </w:trPr>
              <w:tc>
                <w:tcPr>
                  <w:tcW w:w="4871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4C6E7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programa/projekta/aktivnosti</w:t>
                  </w:r>
                </w:p>
              </w:tc>
              <w:tc>
                <w:tcPr>
                  <w:tcW w:w="256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D26D4" w:rsidRPr="008D26D4" w:rsidTr="00897D6F">
              <w:trPr>
                <w:trHeight w:val="300"/>
              </w:trPr>
              <w:tc>
                <w:tcPr>
                  <w:tcW w:w="4871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B4C6E7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Naziv izvora financiranja</w:t>
                  </w:r>
                </w:p>
              </w:tc>
              <w:tc>
                <w:tcPr>
                  <w:tcW w:w="256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D26D4" w:rsidRPr="008D26D4" w:rsidTr="00897D6F">
              <w:trPr>
                <w:trHeight w:val="300"/>
              </w:trPr>
              <w:tc>
                <w:tcPr>
                  <w:tcW w:w="4871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4C6E7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Ekonomska klasifikacija</w:t>
                  </w:r>
                </w:p>
              </w:tc>
              <w:tc>
                <w:tcPr>
                  <w:tcW w:w="2566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16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135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8D26D4" w:rsidRPr="00897D6F" w:rsidTr="00897D6F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 </w:t>
                  </w:r>
                </w:p>
              </w:tc>
            </w:tr>
            <w:tr w:rsidR="008D26D4" w:rsidRPr="008D26D4" w:rsidTr="00897D6F">
              <w:trPr>
                <w:trHeight w:val="300"/>
              </w:trPr>
              <w:tc>
                <w:tcPr>
                  <w:tcW w:w="12480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B4C6E7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RKP 42387 GRADSKA KNJIŽNICA UMAG</w:t>
                  </w:r>
                </w:p>
              </w:tc>
            </w:tr>
            <w:tr w:rsidR="008D26D4" w:rsidRPr="00897D6F" w:rsidTr="00897D6F">
              <w:trPr>
                <w:trHeight w:val="300"/>
              </w:trPr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487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IZVORI FINANCIRANJA UKUPNO</w:t>
                  </w:r>
                </w:p>
              </w:tc>
              <w:tc>
                <w:tcPr>
                  <w:tcW w:w="25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   186.551,43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229.742,47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235.050,00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 xml:space="preserve">             238.937.00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242.902.00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1. Opći prihodi i primici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149.871,62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175.280,00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194.350,00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198.237,00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202.202,00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4. Prihodi za </w:t>
                  </w:r>
                  <w:r w:rsidR="00D141EB"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posebne</w:t>
                  </w: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 namjene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8.669,31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19.196,66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5. Pomoći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26.610,50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29.200,00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28.200,00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28.200,00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28.200,00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6. Donacije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 7. Prihodi od prodaje nefinancijske imovine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4.065,81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UKUPNO RASHODI / IZDACI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186.551,43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229.742,47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235.050,00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238.937,00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505050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6"/>
                      <w:szCs w:val="16"/>
                      <w:lang w:eastAsia="hr-HR"/>
                    </w:rPr>
                    <w:t>242.902,00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Program 1027 PROMICANJE KULTURE - djelatnost ustanova u kulturi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186.551,43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229.742,47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235.050,00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238.937,00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1C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242.902,00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Aktivnost A100061 Osnovna djelatnost Gradske Knjižnice Umag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145.226,66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160.000,00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163.887,00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167.852,00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126.030,00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153.887,00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157.852,00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126.030,00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153.887,00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157.852,00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113.580,00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132.500,00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136.387,00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140.352,00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12.450,00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17.500,00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17.500,00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17.500,00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 xml:space="preserve">Izvor 4.1. 4. Prihodi za </w:t>
                  </w:r>
                  <w:r w:rsidR="00D141EB"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posebne</w:t>
                  </w: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  namjene- Vlastiti prihodi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19.196,66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19.196,66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19.096,00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9.900,00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9.900,00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9.900,00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Aktivnost A100063 Osnovna djelatnost javne ustanove u kulturi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118.174,24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109.504,93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109.504,93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zaposlene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101.148,23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8.356,70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4.1. 4. Prihodi za </w:t>
                  </w:r>
                  <w:r w:rsidR="00D141EB"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posebne</w:t>
                  </w: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  namjene- Vlastiti prihodi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8.669,31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8.669,31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8.654,41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Financijski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14,90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Aktivnost A100073 Izdavačka djelatnost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6.214,96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17.865,81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6.214,96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12.600,00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6.214,96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12.600,00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6.214,96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12.600,00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7.000,00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5.2. 5. Pomoći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7.1. 7. Prihodi od prodaje nefinancijske imovine i naknada šteta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4.065,81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4.065,81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4.065,81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Aktivnost A100079 Književni skupovi i mjesec knjige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25.056,19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29.850,00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30.050,00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30.050,00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30.050,00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20.928,96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20.928,96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20.928,96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23.850,00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5.2. 5. Pomoći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2.727,23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2.727,23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2.727,23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4.200,00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6.1. 6. Donacije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Materijalni rashodi                    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1.400,00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Kapitalni projekt K100014 Opremanje Gradske knjižnice Umag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36.800,00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37.500,00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37.500,00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37.500,00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lastRenderedPageBreak/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12.800,00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12.800,00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12.800,00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13.500,00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5.2. 5. Pomoći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24.000,00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Kapitalni projekt K100016 Opremanje ustanova kulture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37.106,04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1E1FF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Izvor 1.2. 1. Opći prihodi i primici - Proračun Grada Umaga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13.222,77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13.222,77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13.222,77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541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Izvor 5.2. 5. Pomoći </w:t>
                  </w:r>
                </w:p>
              </w:tc>
              <w:tc>
                <w:tcPr>
                  <w:tcW w:w="1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23.883,27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EDE01"/>
                  <w:vAlign w:val="center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23.883,27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  <w:tr w:rsidR="00897D6F" w:rsidRPr="008D26D4" w:rsidTr="00897D6F">
              <w:trPr>
                <w:trHeight w:val="300"/>
              </w:trPr>
              <w:tc>
                <w:tcPr>
                  <w:tcW w:w="8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51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 xml:space="preserve">Rashodi za nabavu proizvedene dugotrajne imovine                                                    </w:t>
                  </w:r>
                </w:p>
              </w:tc>
              <w:tc>
                <w:tcPr>
                  <w:tcW w:w="12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23.883,27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3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D26D4" w:rsidRPr="008D26D4" w:rsidRDefault="008D26D4" w:rsidP="008D26D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</w:pPr>
                  <w:r w:rsidRPr="008D26D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</w:tr>
          </w:tbl>
          <w:p w:rsidR="00354FAF" w:rsidRDefault="00354FAF" w:rsidP="00F8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  <w:p w:rsidR="00354FAF" w:rsidRPr="00BE6DD9" w:rsidRDefault="00354FAF" w:rsidP="00003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79" w:rsidRPr="00BE6DD9" w:rsidRDefault="00F87B79" w:rsidP="00F87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79" w:rsidRPr="00BE6DD9" w:rsidRDefault="00F87B79" w:rsidP="00F8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79" w:rsidRPr="00BE6DD9" w:rsidRDefault="00F87B79" w:rsidP="00F8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79" w:rsidRPr="00BE6DD9" w:rsidRDefault="00F87B79" w:rsidP="00F8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B79" w:rsidRPr="00BE6DD9" w:rsidRDefault="00F87B79" w:rsidP="00F8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BE6DD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GB"/>
              </w:rPr>
              <w:t xml:space="preserve">        EURO</w:t>
            </w:r>
          </w:p>
        </w:tc>
      </w:tr>
    </w:tbl>
    <w:p w:rsidR="00DD7AA9" w:rsidRPr="001A7B4E" w:rsidRDefault="001A7B4E" w:rsidP="001A7B4E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81254870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III. OBRAZLOŽENJE FINANCIJSKOG PLANA</w:t>
      </w:r>
      <w:bookmarkEnd w:id="16"/>
    </w:p>
    <w:p w:rsidR="001A7B4E" w:rsidRDefault="001A7B4E" w:rsidP="001A7B4E"/>
    <w:p w:rsidR="001A7B4E" w:rsidRDefault="001A7B4E" w:rsidP="006F7762">
      <w:pPr>
        <w:pStyle w:val="Heading3"/>
        <w:numPr>
          <w:ilvl w:val="0"/>
          <w:numId w:val="20"/>
        </w:numPr>
        <w:ind w:left="142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7" w:name="_Toc181254871"/>
      <w:r w:rsidRPr="001A7B4E">
        <w:rPr>
          <w:rFonts w:ascii="Times New Roman" w:hAnsi="Times New Roman" w:cs="Times New Roman"/>
          <w:color w:val="auto"/>
          <w:sz w:val="22"/>
          <w:szCs w:val="22"/>
        </w:rPr>
        <w:t>OBRAZLOŽENJE OPĆEG DIJELA FINANCIJSKOG PLANA</w:t>
      </w:r>
      <w:bookmarkEnd w:id="17"/>
    </w:p>
    <w:p w:rsidR="00180009" w:rsidRPr="00A37267" w:rsidRDefault="00180009" w:rsidP="00B770A9">
      <w:pPr>
        <w:rPr>
          <w:sz w:val="16"/>
          <w:szCs w:val="16"/>
        </w:rPr>
      </w:pPr>
    </w:p>
    <w:p w:rsidR="00840800" w:rsidRPr="00B601B1" w:rsidRDefault="00B93977" w:rsidP="00C3712E">
      <w:pPr>
        <w:tabs>
          <w:tab w:val="left" w:pos="13608"/>
        </w:tabs>
        <w:spacing w:after="0" w:line="240" w:lineRule="auto"/>
        <w:ind w:left="-142" w:right="142"/>
        <w:jc w:val="both"/>
        <w:rPr>
          <w:rFonts w:ascii="Times New Roman" w:hAnsi="Times New Roman" w:cs="Times New Roman"/>
        </w:rPr>
      </w:pPr>
      <w:r w:rsidRPr="00B601B1">
        <w:rPr>
          <w:rFonts w:ascii="Times New Roman" w:hAnsi="Times New Roman" w:cs="Times New Roman"/>
        </w:rPr>
        <w:t>Knjižnica</w:t>
      </w:r>
      <w:r w:rsidRPr="00B601B1">
        <w:rPr>
          <w:rFonts w:ascii="Times New Roman" w:hAnsi="Times New Roman" w:cs="Times New Roman"/>
          <w:spacing w:val="1"/>
        </w:rPr>
        <w:t xml:space="preserve"> </w:t>
      </w:r>
      <w:r w:rsidRPr="00B601B1">
        <w:rPr>
          <w:rFonts w:ascii="Times New Roman" w:hAnsi="Times New Roman" w:cs="Times New Roman"/>
        </w:rPr>
        <w:t>je javna ustanova</w:t>
      </w:r>
      <w:r w:rsidR="00FC47EB" w:rsidRPr="00B601B1">
        <w:rPr>
          <w:rFonts w:ascii="Times New Roman" w:hAnsi="Times New Roman" w:cs="Times New Roman"/>
        </w:rPr>
        <w:t xml:space="preserve"> </w:t>
      </w:r>
      <w:r w:rsidR="00610BFB" w:rsidRPr="00B601B1">
        <w:rPr>
          <w:rFonts w:ascii="Times New Roman" w:hAnsi="Times New Roman" w:cs="Times New Roman"/>
        </w:rPr>
        <w:t>čiji je osnivač Grad Umag</w:t>
      </w:r>
      <w:r w:rsidRPr="00B601B1">
        <w:rPr>
          <w:rFonts w:ascii="Times New Roman" w:hAnsi="Times New Roman" w:cs="Times New Roman"/>
        </w:rPr>
        <w:t xml:space="preserve"> koja obavlja knjižničnu djelatnost kao javnu službu u skladu sa Zakonom o knjižnicama i knjižničnoj djelatnosti, Zakonom o ustanovama, odredbama drugih zakona i podzakonskih akata, aktom o osnivanju, ovim Statutom i drugim općim aktima Knjižnice te sukladno pravilima struke.</w:t>
      </w:r>
      <w:r w:rsidR="00610BFB" w:rsidRPr="00B601B1">
        <w:rPr>
          <w:rFonts w:ascii="Times New Roman" w:hAnsi="Times New Roman" w:cs="Times New Roman"/>
        </w:rPr>
        <w:t xml:space="preserve"> Osnovana je Odlukom Gradskog vijeća Grada Umaga, KLASA: 612-04/05-01/01, URBROJ: 2105/05-02-05-16 od 14. prosinca 2005. </w:t>
      </w:r>
      <w:r w:rsidR="001B5037" w:rsidRPr="00B601B1">
        <w:rPr>
          <w:rFonts w:ascii="Times New Roman" w:hAnsi="Times New Roman" w:cs="Times New Roman"/>
        </w:rPr>
        <w:t>G</w:t>
      </w:r>
      <w:r w:rsidR="00610BFB" w:rsidRPr="00B601B1">
        <w:rPr>
          <w:rFonts w:ascii="Times New Roman" w:hAnsi="Times New Roman" w:cs="Times New Roman"/>
        </w:rPr>
        <w:t>odine</w:t>
      </w:r>
      <w:r w:rsidR="001B5037" w:rsidRPr="00B601B1">
        <w:rPr>
          <w:rFonts w:ascii="Times New Roman" w:hAnsi="Times New Roman" w:cs="Times New Roman"/>
        </w:rPr>
        <w:t>, OIB broj: 69807399024</w:t>
      </w:r>
      <w:r w:rsidR="00610BFB" w:rsidRPr="00B601B1">
        <w:rPr>
          <w:rFonts w:ascii="Times New Roman" w:hAnsi="Times New Roman" w:cs="Times New Roman"/>
        </w:rPr>
        <w:t>.</w:t>
      </w:r>
      <w:r w:rsidR="007458E1" w:rsidRPr="00B601B1">
        <w:rPr>
          <w:rFonts w:ascii="Times New Roman" w:hAnsi="Times New Roman" w:cs="Times New Roman"/>
        </w:rPr>
        <w:t xml:space="preserve"> </w:t>
      </w:r>
      <w:r w:rsidR="009306B1" w:rsidRPr="00B601B1">
        <w:rPr>
          <w:rFonts w:ascii="Times New Roman" w:hAnsi="Times New Roman" w:cs="Times New Roman"/>
        </w:rPr>
        <w:t>Knjižnica</w:t>
      </w:r>
      <w:r w:rsidR="009306B1" w:rsidRPr="00B601B1">
        <w:rPr>
          <w:rFonts w:ascii="Times New Roman" w:eastAsia="Andale Sans UI" w:hAnsi="Times New Roman" w:cs="Times New Roman"/>
          <w:kern w:val="1"/>
          <w:lang w:bidi="en-US"/>
        </w:rPr>
        <w:t xml:space="preserve"> ima svojstvo pravne osobe i upisana je u registar Trgovačkog suda u Pazinu pod matič</w:t>
      </w:r>
      <w:r w:rsidR="00F922DB" w:rsidRPr="00B601B1">
        <w:rPr>
          <w:rFonts w:ascii="Times New Roman" w:eastAsia="Andale Sans UI" w:hAnsi="Times New Roman" w:cs="Times New Roman"/>
          <w:kern w:val="1"/>
          <w:lang w:bidi="en-US"/>
        </w:rPr>
        <w:t xml:space="preserve">nim brojem subjekta upisa (MBS) </w:t>
      </w:r>
      <w:r w:rsidR="009306B1" w:rsidRPr="00B601B1">
        <w:rPr>
          <w:rFonts w:ascii="Times New Roman" w:eastAsia="Andale Sans UI" w:hAnsi="Times New Roman" w:cs="Times New Roman"/>
          <w:kern w:val="1"/>
          <w:lang w:bidi="en-US"/>
        </w:rPr>
        <w:t>130008095 Rješenjem navedenog suda poslovni broj Tt-06/1632-4 od 21. kolovoza 2006. godine.</w:t>
      </w:r>
      <w:r w:rsidR="007458E1" w:rsidRPr="00B601B1">
        <w:rPr>
          <w:rFonts w:ascii="Times New Roman" w:hAnsi="Times New Roman" w:cs="Times New Roman"/>
        </w:rPr>
        <w:t xml:space="preserve"> </w:t>
      </w:r>
      <w:r w:rsidR="001B5037" w:rsidRPr="00B601B1">
        <w:rPr>
          <w:rFonts w:ascii="Times New Roman" w:hAnsi="Times New Roman" w:cs="Times New Roman"/>
        </w:rPr>
        <w:t>Sjedište</w:t>
      </w:r>
      <w:r w:rsidR="001B5037" w:rsidRPr="00B601B1">
        <w:rPr>
          <w:rFonts w:ascii="Times New Roman" w:hAnsi="Times New Roman" w:cs="Times New Roman"/>
          <w:spacing w:val="-3"/>
        </w:rPr>
        <w:t xml:space="preserve"> </w:t>
      </w:r>
      <w:r w:rsidR="001B5037" w:rsidRPr="00B601B1">
        <w:rPr>
          <w:rFonts w:ascii="Times New Roman" w:hAnsi="Times New Roman" w:cs="Times New Roman"/>
        </w:rPr>
        <w:t>Knjižnice</w:t>
      </w:r>
      <w:r w:rsidR="001B5037" w:rsidRPr="00B601B1">
        <w:rPr>
          <w:rFonts w:ascii="Times New Roman" w:hAnsi="Times New Roman" w:cs="Times New Roman"/>
          <w:spacing w:val="1"/>
        </w:rPr>
        <w:t xml:space="preserve"> </w:t>
      </w:r>
      <w:r w:rsidR="001B5037" w:rsidRPr="00B601B1">
        <w:rPr>
          <w:rFonts w:ascii="Times New Roman" w:hAnsi="Times New Roman" w:cs="Times New Roman"/>
        </w:rPr>
        <w:t>je</w:t>
      </w:r>
      <w:r w:rsidR="001B5037" w:rsidRPr="00B601B1">
        <w:rPr>
          <w:rFonts w:ascii="Times New Roman" w:hAnsi="Times New Roman" w:cs="Times New Roman"/>
          <w:spacing w:val="-3"/>
        </w:rPr>
        <w:t xml:space="preserve"> </w:t>
      </w:r>
      <w:r w:rsidR="001B5037" w:rsidRPr="00B601B1">
        <w:rPr>
          <w:rFonts w:ascii="Times New Roman" w:hAnsi="Times New Roman" w:cs="Times New Roman"/>
        </w:rPr>
        <w:t>u Umagu,</w:t>
      </w:r>
      <w:r w:rsidR="001B5037" w:rsidRPr="00B601B1">
        <w:rPr>
          <w:rFonts w:ascii="Times New Roman" w:hAnsi="Times New Roman" w:cs="Times New Roman"/>
          <w:spacing w:val="-2"/>
        </w:rPr>
        <w:t xml:space="preserve"> </w:t>
      </w:r>
      <w:r w:rsidR="001B5037" w:rsidRPr="00B601B1">
        <w:rPr>
          <w:rFonts w:ascii="Times New Roman" w:hAnsi="Times New Roman" w:cs="Times New Roman"/>
        </w:rPr>
        <w:t>Trgovačka</w:t>
      </w:r>
      <w:r w:rsidR="001B5037" w:rsidRPr="00B601B1">
        <w:rPr>
          <w:rFonts w:ascii="Times New Roman" w:hAnsi="Times New Roman" w:cs="Times New Roman"/>
          <w:spacing w:val="1"/>
        </w:rPr>
        <w:t xml:space="preserve"> </w:t>
      </w:r>
      <w:r w:rsidR="001B5037" w:rsidRPr="00B601B1">
        <w:rPr>
          <w:rFonts w:ascii="Times New Roman" w:hAnsi="Times New Roman" w:cs="Times New Roman"/>
        </w:rPr>
        <w:t>ulica /Via commerciale 6.</w:t>
      </w:r>
    </w:p>
    <w:p w:rsidR="00840800" w:rsidRPr="00B601B1" w:rsidRDefault="00840800" w:rsidP="00840800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40800" w:rsidRPr="00B601B1" w:rsidRDefault="00840800" w:rsidP="00840800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231F20"/>
        </w:rPr>
      </w:pPr>
      <w:r w:rsidRPr="00B601B1">
        <w:rPr>
          <w:rFonts w:ascii="Times New Roman" w:hAnsi="Times New Roman" w:cs="Times New Roman"/>
          <w:color w:val="231F20"/>
        </w:rPr>
        <w:t>Knjižnična djelatnost obuhvaća:</w:t>
      </w:r>
    </w:p>
    <w:p w:rsidR="003E5960" w:rsidRPr="00B601B1" w:rsidRDefault="003E5960" w:rsidP="00840800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nabavu knjižnične građe i izgradnju knjižničnih zbirki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stručnu obradu knjižnične gr</w:t>
      </w:r>
      <w:r w:rsidR="00534278" w:rsidRPr="00B601B1">
        <w:rPr>
          <w:color w:val="231F20"/>
          <w:sz w:val="22"/>
          <w:szCs w:val="22"/>
        </w:rPr>
        <w:t xml:space="preserve">ađe prema stručnim standardima, što </w:t>
      </w:r>
      <w:r w:rsidRPr="00B601B1">
        <w:rPr>
          <w:color w:val="231F20"/>
          <w:sz w:val="22"/>
          <w:szCs w:val="22"/>
        </w:rPr>
        <w:t>uključuje izradu informacijskih pomagala u tiskanom i/ili elektroničkom obliku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pohranu, čuvanje i zaštitu knjižnične građe te provođenje mjera zaštite knjižnične građe koja je kulturno dobro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pružanje informacijskih usluga, posudbu i davanje na korištenje knjižnične građe, uključujući međuknjižničnu posudbu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digitalizaciju knjižnične građe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usmjeravanje i podučavanje korisnika pri izboru i korištenju knjižnične građe, informacijskih pomagala i drugih izvora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vođenje dokumentacije i prikupljanje statističkih podataka o poslovanju, knjižničnoj građi, korisnicima i o korištenju usluga knjižnice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lastRenderedPageBreak/>
        <w:t>prikupljanje statističkih podataka vezanih uz provedbu propisa kojima se uređuju autorska i srodna prava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nakladničku djelatnost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color w:val="231F20"/>
          <w:sz w:val="22"/>
          <w:szCs w:val="22"/>
        </w:rPr>
      </w:pPr>
      <w:r w:rsidRPr="00B601B1">
        <w:rPr>
          <w:color w:val="231F20"/>
          <w:sz w:val="22"/>
          <w:szCs w:val="22"/>
        </w:rPr>
        <w:t>prodaju na malo vlastitih i drugih nakladničkih izdanja koja promoviraju djelatnost Knjižnice</w:t>
      </w:r>
    </w:p>
    <w:p w:rsidR="00840800" w:rsidRPr="00B601B1" w:rsidRDefault="00840800" w:rsidP="00840800">
      <w:pPr>
        <w:pStyle w:val="box459765"/>
        <w:numPr>
          <w:ilvl w:val="0"/>
          <w:numId w:val="32"/>
        </w:numPr>
        <w:shd w:val="clear" w:color="auto" w:fill="FFFFFF"/>
        <w:spacing w:before="0" w:after="0"/>
        <w:jc w:val="both"/>
        <w:textAlignment w:val="baseline"/>
        <w:rPr>
          <w:sz w:val="22"/>
          <w:szCs w:val="22"/>
        </w:rPr>
      </w:pPr>
      <w:r w:rsidRPr="00B601B1">
        <w:rPr>
          <w:color w:val="231F20"/>
          <w:sz w:val="22"/>
          <w:szCs w:val="22"/>
        </w:rPr>
        <w:t>pripremanje kulturnih, informacijskih, obrazovnih i znanstvenih sadržaja i programa te obavljanje i drugih poslova sukladno Zakonu o knjižnicama i knjižničnoj djelatnosti i drugim propisima.</w:t>
      </w:r>
    </w:p>
    <w:p w:rsidR="00840800" w:rsidRPr="00B601B1" w:rsidRDefault="00840800" w:rsidP="00840800">
      <w:pPr>
        <w:pStyle w:val="box459765"/>
        <w:shd w:val="clear" w:color="auto" w:fill="FFFFFF"/>
        <w:spacing w:before="0" w:after="0"/>
        <w:ind w:left="720"/>
        <w:jc w:val="both"/>
        <w:textAlignment w:val="baseline"/>
        <w:rPr>
          <w:sz w:val="22"/>
          <w:szCs w:val="22"/>
        </w:rPr>
      </w:pPr>
    </w:p>
    <w:p w:rsidR="00840800" w:rsidRPr="00B601B1" w:rsidRDefault="00634AEB" w:rsidP="00840800">
      <w:pPr>
        <w:pStyle w:val="BodyTex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B601B1">
        <w:rPr>
          <w:rFonts w:ascii="Times New Roman" w:hAnsi="Times New Roman" w:cs="Times New Roman"/>
          <w:sz w:val="22"/>
          <w:szCs w:val="22"/>
        </w:rPr>
        <w:t>U</w:t>
      </w:r>
      <w:r w:rsidR="00840800" w:rsidRPr="00B601B1">
        <w:rPr>
          <w:rFonts w:ascii="Times New Roman" w:hAnsi="Times New Roman" w:cs="Times New Roman"/>
          <w:sz w:val="22"/>
          <w:szCs w:val="22"/>
        </w:rPr>
        <w:t xml:space="preserve"> Knjižnici obavljaju se i financijski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te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administrativni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poslovi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vezani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za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rad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K</w:t>
      </w:r>
      <w:r w:rsidR="00840800" w:rsidRPr="00B601B1">
        <w:rPr>
          <w:rFonts w:ascii="Times New Roman" w:hAnsi="Times New Roman" w:cs="Times New Roman"/>
          <w:sz w:val="22"/>
          <w:szCs w:val="22"/>
        </w:rPr>
        <w:t>njižnice,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kao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ostali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poslovi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vezani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uz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F4FEC">
        <w:rPr>
          <w:rFonts w:ascii="Times New Roman" w:hAnsi="Times New Roman" w:cs="Times New Roman"/>
          <w:sz w:val="22"/>
          <w:szCs w:val="22"/>
        </w:rPr>
        <w:t>knjižničnu djelatnost, posebice</w:t>
      </w:r>
      <w:r w:rsidR="00840800" w:rsidRPr="00B601B1">
        <w:rPr>
          <w:rFonts w:ascii="Times New Roman" w:hAnsi="Times New Roman" w:cs="Times New Roman"/>
          <w:sz w:val="22"/>
          <w:szCs w:val="22"/>
        </w:rPr>
        <w:t xml:space="preserve"> priređivanje književnih večeri, književno-znanstvenih skupova</w:t>
      </w:r>
      <w:r w:rsidR="00840800" w:rsidRPr="00B601B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te</w:t>
      </w:r>
      <w:r w:rsidR="00840800" w:rsidRPr="00B601B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promicanje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kulture</w:t>
      </w:r>
      <w:r w:rsidR="00840800" w:rsidRPr="00B601B1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40800" w:rsidRPr="00B601B1">
        <w:rPr>
          <w:rFonts w:ascii="Times New Roman" w:hAnsi="Times New Roman" w:cs="Times New Roman"/>
          <w:sz w:val="22"/>
          <w:szCs w:val="22"/>
        </w:rPr>
        <w:t>čitanja.</w:t>
      </w:r>
    </w:p>
    <w:p w:rsidR="00840800" w:rsidRPr="00B601B1" w:rsidRDefault="00840800" w:rsidP="006F7762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</w:p>
    <w:p w:rsidR="00B601B1" w:rsidRPr="00B601B1" w:rsidRDefault="00B601B1" w:rsidP="00B601B1">
      <w:pPr>
        <w:pStyle w:val="BodyTex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B601B1">
        <w:rPr>
          <w:rFonts w:ascii="Times New Roman" w:hAnsi="Times New Roman" w:cs="Times New Roman"/>
          <w:sz w:val="22"/>
          <w:szCs w:val="22"/>
        </w:rPr>
        <w:t xml:space="preserve">Financijski plan </w:t>
      </w:r>
      <w:r w:rsidR="00E4298C">
        <w:rPr>
          <w:rFonts w:ascii="Times New Roman" w:hAnsi="Times New Roman" w:cs="Times New Roman"/>
          <w:sz w:val="22"/>
          <w:szCs w:val="22"/>
        </w:rPr>
        <w:t xml:space="preserve">Gradske knjižnice Umag </w:t>
      </w:r>
      <w:r w:rsidRPr="00B601B1">
        <w:rPr>
          <w:rFonts w:ascii="Times New Roman" w:hAnsi="Times New Roman" w:cs="Times New Roman"/>
          <w:sz w:val="22"/>
          <w:szCs w:val="22"/>
        </w:rPr>
        <w:t xml:space="preserve">za 2025. godinu utvrđen je u iznosu od </w:t>
      </w:r>
      <w:r w:rsidR="00E4298C">
        <w:rPr>
          <w:rFonts w:ascii="Times New Roman" w:hAnsi="Times New Roman" w:cs="Times New Roman"/>
          <w:sz w:val="22"/>
          <w:szCs w:val="22"/>
        </w:rPr>
        <w:t xml:space="preserve">235.050,00 </w:t>
      </w:r>
      <w:r w:rsidRPr="00B601B1">
        <w:rPr>
          <w:rFonts w:ascii="Times New Roman" w:hAnsi="Times New Roman" w:cs="Times New Roman"/>
          <w:sz w:val="22"/>
          <w:szCs w:val="22"/>
        </w:rPr>
        <w:t xml:space="preserve">eura dok su projekcije financijskog plana za 2026. godinu utvrđene u iznosu od </w:t>
      </w:r>
      <w:r w:rsidR="00E4298C">
        <w:rPr>
          <w:rFonts w:ascii="Times New Roman" w:hAnsi="Times New Roman" w:cs="Times New Roman"/>
          <w:sz w:val="22"/>
          <w:szCs w:val="22"/>
        </w:rPr>
        <w:t>238.937,00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eura, a za 202</w:t>
      </w:r>
      <w:r w:rsidR="00FE338F">
        <w:rPr>
          <w:rFonts w:ascii="Times New Roman" w:hAnsi="Times New Roman" w:cs="Times New Roman"/>
          <w:sz w:val="22"/>
          <w:szCs w:val="22"/>
        </w:rPr>
        <w:t>7</w:t>
      </w:r>
      <w:r w:rsidRPr="00B601B1">
        <w:rPr>
          <w:rFonts w:ascii="Times New Roman" w:hAnsi="Times New Roman" w:cs="Times New Roman"/>
          <w:sz w:val="22"/>
          <w:szCs w:val="22"/>
        </w:rPr>
        <w:t xml:space="preserve">. godinu u iznosu od </w:t>
      </w:r>
      <w:r w:rsidR="00E4298C">
        <w:rPr>
          <w:rFonts w:ascii="Times New Roman" w:hAnsi="Times New Roman" w:cs="Times New Roman"/>
          <w:sz w:val="22"/>
          <w:szCs w:val="22"/>
        </w:rPr>
        <w:t>242.902,00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eura.</w:t>
      </w:r>
    </w:p>
    <w:p w:rsidR="00B601B1" w:rsidRPr="00B601B1" w:rsidRDefault="00B601B1" w:rsidP="00B601B1">
      <w:pPr>
        <w:pStyle w:val="BodyTex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B601B1">
        <w:rPr>
          <w:rFonts w:ascii="Times New Roman" w:hAnsi="Times New Roman" w:cs="Times New Roman"/>
          <w:sz w:val="22"/>
          <w:szCs w:val="22"/>
        </w:rPr>
        <w:t xml:space="preserve">Ukupni prihodi planirani su za 2025. godinu u iznosu od </w:t>
      </w:r>
      <w:r w:rsidR="00EF4870">
        <w:rPr>
          <w:rFonts w:ascii="Times New Roman" w:hAnsi="Times New Roman" w:cs="Times New Roman"/>
          <w:sz w:val="22"/>
          <w:szCs w:val="22"/>
        </w:rPr>
        <w:t>235.050,00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što je za </w:t>
      </w:r>
      <w:r w:rsidR="00EF4870">
        <w:rPr>
          <w:rFonts w:ascii="Times New Roman" w:hAnsi="Times New Roman" w:cs="Times New Roman"/>
          <w:sz w:val="22"/>
          <w:szCs w:val="22"/>
        </w:rPr>
        <w:t>15.234,08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ili </w:t>
      </w:r>
      <w:r w:rsidR="00EF4870">
        <w:rPr>
          <w:rFonts w:ascii="Times New Roman" w:hAnsi="Times New Roman" w:cs="Times New Roman"/>
          <w:sz w:val="22"/>
          <w:szCs w:val="22"/>
        </w:rPr>
        <w:t>7</w:t>
      </w:r>
      <w:r w:rsidRPr="00B601B1">
        <w:rPr>
          <w:rFonts w:ascii="Times New Roman" w:hAnsi="Times New Roman" w:cs="Times New Roman"/>
          <w:sz w:val="22"/>
          <w:szCs w:val="22"/>
        </w:rPr>
        <w:t>% više u odnosu na razinu utvrđenu planom za 2024. godinu. U ukupnim prihodima prihodi poslovanja sudjeluju sa 99,</w:t>
      </w:r>
      <w:r w:rsidR="00EF4870">
        <w:rPr>
          <w:rFonts w:ascii="Times New Roman" w:hAnsi="Times New Roman" w:cs="Times New Roman"/>
          <w:sz w:val="22"/>
          <w:szCs w:val="22"/>
        </w:rPr>
        <w:t>79</w:t>
      </w:r>
      <w:r w:rsidRPr="00B601B1">
        <w:rPr>
          <w:rFonts w:ascii="Times New Roman" w:hAnsi="Times New Roman" w:cs="Times New Roman"/>
          <w:sz w:val="22"/>
          <w:szCs w:val="22"/>
        </w:rPr>
        <w:t xml:space="preserve">% i iznose </w:t>
      </w:r>
      <w:r w:rsidR="00EF4870">
        <w:rPr>
          <w:rFonts w:ascii="Times New Roman" w:hAnsi="Times New Roman" w:cs="Times New Roman"/>
          <w:sz w:val="22"/>
          <w:szCs w:val="22"/>
        </w:rPr>
        <w:t xml:space="preserve">234.550,00 </w:t>
      </w:r>
      <w:r w:rsidRPr="00B601B1">
        <w:rPr>
          <w:rFonts w:ascii="Times New Roman" w:hAnsi="Times New Roman" w:cs="Times New Roman"/>
          <w:sz w:val="22"/>
          <w:szCs w:val="22"/>
        </w:rPr>
        <w:t xml:space="preserve">eura, što je za </w:t>
      </w:r>
      <w:r w:rsidR="00EF4870">
        <w:rPr>
          <w:rFonts w:ascii="Times New Roman" w:hAnsi="Times New Roman" w:cs="Times New Roman"/>
          <w:sz w:val="22"/>
          <w:szCs w:val="22"/>
        </w:rPr>
        <w:t>16.734,08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više u odnosu na plan za 2024. godinu. Prihodi od prodaje nefinancijske imovine iznose 500,00 eura i </w:t>
      </w:r>
      <w:r w:rsidR="001346E1">
        <w:rPr>
          <w:rFonts w:ascii="Times New Roman" w:hAnsi="Times New Roman" w:cs="Times New Roman"/>
          <w:sz w:val="22"/>
          <w:szCs w:val="22"/>
        </w:rPr>
        <w:t>manji</w:t>
      </w:r>
      <w:r w:rsidRPr="00B601B1">
        <w:rPr>
          <w:rFonts w:ascii="Times New Roman" w:hAnsi="Times New Roman" w:cs="Times New Roman"/>
          <w:sz w:val="22"/>
          <w:szCs w:val="22"/>
        </w:rPr>
        <w:t xml:space="preserve"> su u odnosu na 2024. godinu za </w:t>
      </w:r>
      <w:r w:rsidR="001346E1">
        <w:rPr>
          <w:rFonts w:ascii="Times New Roman" w:hAnsi="Times New Roman" w:cs="Times New Roman"/>
          <w:sz w:val="22"/>
          <w:szCs w:val="22"/>
        </w:rPr>
        <w:t>1.500,00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eura. Financijskim planom za 2025. godinu i projekcijama za 2026. i 2027. godinu ne planiraju se zaduženja na domaćem i stranom tržištu novca i kapitala te se ne planira davanje zajmova. Preneseni višak ili preneseni manjak iz prethodnih godina u financijskom planu za 2025. godinu je planiran u iznosu od 0,00 eura. Ukupni rashodi financijskog plana za 2025. godinu planirani su u visini od </w:t>
      </w:r>
      <w:r w:rsidR="001346E1">
        <w:rPr>
          <w:rFonts w:ascii="Times New Roman" w:hAnsi="Times New Roman" w:cs="Times New Roman"/>
          <w:sz w:val="22"/>
          <w:szCs w:val="22"/>
        </w:rPr>
        <w:t>235.050,00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i veći su u odnosu na plan za 2024. godinu za </w:t>
      </w:r>
      <w:r w:rsidR="001346E1">
        <w:rPr>
          <w:rFonts w:ascii="Times New Roman" w:hAnsi="Times New Roman" w:cs="Times New Roman"/>
          <w:sz w:val="22"/>
          <w:szCs w:val="22"/>
        </w:rPr>
        <w:t>5.307,53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ili </w:t>
      </w:r>
      <w:r w:rsidR="001346E1">
        <w:rPr>
          <w:rFonts w:ascii="Times New Roman" w:hAnsi="Times New Roman" w:cs="Times New Roman"/>
          <w:sz w:val="22"/>
          <w:szCs w:val="22"/>
        </w:rPr>
        <w:t>2</w:t>
      </w:r>
      <w:r w:rsidRPr="00B601B1">
        <w:rPr>
          <w:rFonts w:ascii="Times New Roman" w:hAnsi="Times New Roman" w:cs="Times New Roman"/>
          <w:sz w:val="22"/>
          <w:szCs w:val="22"/>
        </w:rPr>
        <w:t xml:space="preserve">%, dok se za 2026. i 2027. godinu planiraju u iznosu od </w:t>
      </w:r>
      <w:r w:rsidR="001346E1">
        <w:rPr>
          <w:rFonts w:ascii="Times New Roman" w:hAnsi="Times New Roman" w:cs="Times New Roman"/>
          <w:sz w:val="22"/>
          <w:szCs w:val="22"/>
        </w:rPr>
        <w:t>238.937,00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odnosno </w:t>
      </w:r>
      <w:r w:rsidR="001346E1">
        <w:rPr>
          <w:rFonts w:ascii="Times New Roman" w:hAnsi="Times New Roman" w:cs="Times New Roman"/>
          <w:sz w:val="22"/>
          <w:szCs w:val="22"/>
        </w:rPr>
        <w:t>242.902,00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eura. Rashodi poslovanja planirani su u iznosu od </w:t>
      </w:r>
      <w:r w:rsidR="007C5EBC">
        <w:rPr>
          <w:rFonts w:ascii="Times New Roman" w:hAnsi="Times New Roman" w:cs="Times New Roman"/>
          <w:sz w:val="22"/>
          <w:szCs w:val="22"/>
        </w:rPr>
        <w:t>197.550,00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i u ukupnim rashodima sudjeluju s </w:t>
      </w:r>
      <w:r w:rsidR="007C5EBC">
        <w:rPr>
          <w:rFonts w:ascii="Times New Roman" w:hAnsi="Times New Roman" w:cs="Times New Roman"/>
          <w:sz w:val="22"/>
          <w:szCs w:val="22"/>
        </w:rPr>
        <w:t>84</w:t>
      </w:r>
      <w:r w:rsidRPr="00B601B1">
        <w:rPr>
          <w:rFonts w:ascii="Times New Roman" w:hAnsi="Times New Roman" w:cs="Times New Roman"/>
          <w:sz w:val="22"/>
          <w:szCs w:val="22"/>
        </w:rPr>
        <w:t xml:space="preserve">%. U odnosu na plan za 2024. godinu veći su za </w:t>
      </w:r>
      <w:r w:rsidR="007C5EBC">
        <w:rPr>
          <w:rFonts w:ascii="Times New Roman" w:hAnsi="Times New Roman" w:cs="Times New Roman"/>
          <w:sz w:val="22"/>
          <w:szCs w:val="22"/>
        </w:rPr>
        <w:t>4.607,53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 ili </w:t>
      </w:r>
      <w:r w:rsidR="007C5EBC">
        <w:rPr>
          <w:rFonts w:ascii="Times New Roman" w:hAnsi="Times New Roman" w:cs="Times New Roman"/>
          <w:sz w:val="22"/>
          <w:szCs w:val="22"/>
        </w:rPr>
        <w:t>2</w:t>
      </w:r>
      <w:r w:rsidRPr="00B601B1">
        <w:rPr>
          <w:rFonts w:ascii="Times New Roman" w:hAnsi="Times New Roman" w:cs="Times New Roman"/>
          <w:sz w:val="22"/>
          <w:szCs w:val="22"/>
        </w:rPr>
        <w:t xml:space="preserve">%. Rashodi za nabavu nefinancijske imovine planirani su u iznosu od </w:t>
      </w:r>
      <w:r w:rsidR="007C5EBC">
        <w:rPr>
          <w:rFonts w:ascii="Times New Roman" w:hAnsi="Times New Roman" w:cs="Times New Roman"/>
          <w:sz w:val="22"/>
          <w:szCs w:val="22"/>
        </w:rPr>
        <w:t>37.500,00</w:t>
      </w:r>
      <w:r w:rsidRPr="00B601B1">
        <w:rPr>
          <w:rFonts w:ascii="Times New Roman" w:hAnsi="Times New Roman" w:cs="Times New Roman"/>
          <w:sz w:val="22"/>
          <w:szCs w:val="22"/>
        </w:rPr>
        <w:t xml:space="preserve"> eura, odnosno za </w:t>
      </w:r>
      <w:r w:rsidR="007C5EBC">
        <w:rPr>
          <w:rFonts w:ascii="Times New Roman" w:hAnsi="Times New Roman" w:cs="Times New Roman"/>
          <w:sz w:val="22"/>
          <w:szCs w:val="22"/>
        </w:rPr>
        <w:t>700,00 eura ili 2</w:t>
      </w:r>
      <w:r w:rsidRPr="00B601B1">
        <w:rPr>
          <w:rFonts w:ascii="Times New Roman" w:hAnsi="Times New Roman" w:cs="Times New Roman"/>
          <w:sz w:val="22"/>
          <w:szCs w:val="22"/>
        </w:rPr>
        <w:t xml:space="preserve">% </w:t>
      </w:r>
      <w:r w:rsidR="007C5EBC">
        <w:rPr>
          <w:rFonts w:ascii="Times New Roman" w:hAnsi="Times New Roman" w:cs="Times New Roman"/>
          <w:sz w:val="22"/>
          <w:szCs w:val="22"/>
        </w:rPr>
        <w:t>više</w:t>
      </w:r>
      <w:r w:rsidRPr="00B601B1">
        <w:rPr>
          <w:rFonts w:ascii="Times New Roman" w:hAnsi="Times New Roman" w:cs="Times New Roman"/>
          <w:sz w:val="22"/>
          <w:szCs w:val="22"/>
        </w:rPr>
        <w:t xml:space="preserve"> u odnosu na plan za 2024. godinu. </w:t>
      </w:r>
    </w:p>
    <w:p w:rsidR="00B93977" w:rsidRDefault="00B93977" w:rsidP="000707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2261" w:rsidRDefault="00702261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6AD6" w:rsidRPr="00EC5616" w:rsidRDefault="00F96AD6" w:rsidP="00EC56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1A7B4E" w:rsidRPr="0009724E" w:rsidRDefault="001A7B4E" w:rsidP="0009724E">
      <w:pPr>
        <w:pStyle w:val="Heading3"/>
        <w:numPr>
          <w:ilvl w:val="0"/>
          <w:numId w:val="20"/>
        </w:numPr>
        <w:ind w:left="142" w:hanging="284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81254872"/>
      <w:r w:rsidRPr="0009724E">
        <w:rPr>
          <w:rFonts w:ascii="Times New Roman" w:hAnsi="Times New Roman" w:cs="Times New Roman"/>
          <w:color w:val="auto"/>
          <w:sz w:val="22"/>
          <w:szCs w:val="22"/>
        </w:rPr>
        <w:t>OBRAZLOŽENJE POSEBNOG DIJELA FINANCIJSKOG PLANA</w:t>
      </w:r>
      <w:bookmarkEnd w:id="18"/>
    </w:p>
    <w:p w:rsidR="0009724E" w:rsidRDefault="0009724E" w:rsidP="0009724E">
      <w:pPr>
        <w:spacing w:after="0" w:line="240" w:lineRule="auto"/>
      </w:pPr>
    </w:p>
    <w:p w:rsidR="0009724E" w:rsidRDefault="0009724E" w:rsidP="00302EBB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</w:rPr>
      </w:pPr>
      <w:r w:rsidRPr="0009724E">
        <w:rPr>
          <w:rFonts w:ascii="Times New Roman" w:eastAsia="Times New Roman" w:hAnsi="Times New Roman" w:cs="Times New Roman"/>
          <w:bCs/>
        </w:rPr>
        <w:t>Obrazloženje posebnog dijela Financijskog plana  daje se kroz obrazloženje aktivnosti i projekata zajedno s ciljevima i pokazateljima uspješnosti.</w:t>
      </w:r>
    </w:p>
    <w:p w:rsidR="00302EBB" w:rsidRPr="00302EBB" w:rsidRDefault="00302EBB" w:rsidP="00302EBB">
      <w:pPr>
        <w:tabs>
          <w:tab w:val="left" w:pos="1360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9724E" w:rsidRDefault="0009724E" w:rsidP="000972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2"/>
        <w:gridCol w:w="1601"/>
        <w:gridCol w:w="1528"/>
        <w:gridCol w:w="1995"/>
        <w:gridCol w:w="1994"/>
      </w:tblGrid>
      <w:tr w:rsidR="0009724E" w:rsidRPr="0009724E" w:rsidTr="00931F7C">
        <w:trPr>
          <w:trHeight w:val="261"/>
        </w:trPr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:rsidR="0009724E" w:rsidRPr="0009724E" w:rsidRDefault="0009724E" w:rsidP="00BD19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09724E" w:rsidRPr="0009724E" w:rsidRDefault="0009724E" w:rsidP="00BD19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PLAN 2024.</w:t>
            </w:r>
          </w:p>
          <w:p w:rsidR="0009724E" w:rsidRPr="0009724E" w:rsidRDefault="0009724E" w:rsidP="00BD19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(II.REBALANS)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09724E" w:rsidRPr="0009724E" w:rsidRDefault="0009724E" w:rsidP="00BD19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2025.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09724E" w:rsidRPr="0009724E" w:rsidRDefault="0009724E" w:rsidP="00BD19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2026.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</w:tcPr>
          <w:p w:rsidR="0009724E" w:rsidRPr="0009724E" w:rsidRDefault="0009724E" w:rsidP="00BD198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2027.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3366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42387 GRADSKA KNJIŽNICA UMAG</w:t>
            </w:r>
          </w:p>
        </w:tc>
        <w:tc>
          <w:tcPr>
            <w:tcW w:w="583" w:type="pct"/>
            <w:shd w:val="clear" w:color="000000" w:fill="3366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229.742,47</w:t>
            </w:r>
          </w:p>
        </w:tc>
        <w:tc>
          <w:tcPr>
            <w:tcW w:w="556" w:type="pct"/>
            <w:shd w:val="clear" w:color="000000" w:fill="3366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235.050,00</w:t>
            </w:r>
          </w:p>
        </w:tc>
        <w:tc>
          <w:tcPr>
            <w:tcW w:w="726" w:type="pct"/>
            <w:shd w:val="clear" w:color="000000" w:fill="3366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238.937,00</w:t>
            </w:r>
          </w:p>
        </w:tc>
        <w:tc>
          <w:tcPr>
            <w:tcW w:w="726" w:type="pct"/>
            <w:shd w:val="clear" w:color="000000" w:fill="3366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242.902,00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9999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 1027 PROMICANJE KULTURE - djelatnost ustanova u kulturi</w:t>
            </w:r>
          </w:p>
        </w:tc>
        <w:tc>
          <w:tcPr>
            <w:tcW w:w="583" w:type="pct"/>
            <w:shd w:val="clear" w:color="000000" w:fill="9999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229.742,47</w:t>
            </w:r>
          </w:p>
        </w:tc>
        <w:tc>
          <w:tcPr>
            <w:tcW w:w="556" w:type="pct"/>
            <w:shd w:val="clear" w:color="000000" w:fill="9999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235.050,00</w:t>
            </w:r>
          </w:p>
        </w:tc>
        <w:tc>
          <w:tcPr>
            <w:tcW w:w="726" w:type="pct"/>
            <w:shd w:val="clear" w:color="000000" w:fill="9999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238.937,00</w:t>
            </w:r>
          </w:p>
        </w:tc>
        <w:tc>
          <w:tcPr>
            <w:tcW w:w="726" w:type="pct"/>
            <w:shd w:val="clear" w:color="000000" w:fill="9999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</w:rPr>
              <w:t>242.902,00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CCCC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A100061 Osnovna djelatnost Gradske knjižnice Umag</w:t>
            </w:r>
          </w:p>
        </w:tc>
        <w:tc>
          <w:tcPr>
            <w:tcW w:w="583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145.226,66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163.887,00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167.852,00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CCCC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A100073 Izdavačka djelatnost</w:t>
            </w:r>
          </w:p>
        </w:tc>
        <w:tc>
          <w:tcPr>
            <w:tcW w:w="583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17.865,81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CCCC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A100079 Književni skupovi i mjesec knjiga</w:t>
            </w:r>
          </w:p>
        </w:tc>
        <w:tc>
          <w:tcPr>
            <w:tcW w:w="583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29.850,00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30.050,00</w:t>
            </w:r>
          </w:p>
        </w:tc>
      </w:tr>
      <w:tr w:rsidR="0009724E" w:rsidRPr="0009724E" w:rsidTr="00931F7C">
        <w:trPr>
          <w:trHeight w:val="261"/>
        </w:trPr>
        <w:tc>
          <w:tcPr>
            <w:tcW w:w="2410" w:type="pct"/>
            <w:shd w:val="clear" w:color="000000" w:fill="CCCCFF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K100014 Opremanje Gradske knjižnice Umag</w:t>
            </w:r>
          </w:p>
        </w:tc>
        <w:tc>
          <w:tcPr>
            <w:tcW w:w="583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36.800,00</w:t>
            </w:r>
          </w:p>
        </w:tc>
        <w:tc>
          <w:tcPr>
            <w:tcW w:w="55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726" w:type="pct"/>
            <w:shd w:val="clear" w:color="000000" w:fill="CCCCFF"/>
            <w:noWrap/>
            <w:vAlign w:val="center"/>
          </w:tcPr>
          <w:p w:rsidR="0009724E" w:rsidRPr="0009724E" w:rsidRDefault="0009724E" w:rsidP="00D141E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</w:tr>
      <w:tr w:rsidR="0009724E" w:rsidRPr="0009724E" w:rsidTr="00F96AD6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PROVEDBENI PROGRAM GRADA UMAGA-UMAGO 2021.-2025. </w:t>
            </w:r>
          </w:p>
        </w:tc>
      </w:tr>
      <w:tr w:rsidR="0009724E" w:rsidRPr="0009724E" w:rsidTr="00F96AD6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09724E" w:rsidRPr="0009724E" w:rsidRDefault="0009724E" w:rsidP="009C0A8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CILJA NADREĐENOG AKTA STRATEŠKOG PLANIRANJA: </w:t>
            </w:r>
          </w:p>
          <w:p w:rsidR="0009724E" w:rsidRPr="0009724E" w:rsidRDefault="0009724E" w:rsidP="009C0A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sz w:val="20"/>
                <w:szCs w:val="20"/>
              </w:rPr>
              <w:t>2.2. Vitalno stanovništvo kroz kvalitetnije zdravstvene usluge i sport</w:t>
            </w:r>
          </w:p>
          <w:p w:rsidR="0009724E" w:rsidRDefault="0009724E" w:rsidP="009C0A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sz w:val="20"/>
                <w:szCs w:val="20"/>
              </w:rPr>
              <w:t>4.2. Razvoj kulturnog sektora te jačanje kulturnog identiteta, baštine i tradicije</w:t>
            </w:r>
          </w:p>
          <w:p w:rsidR="009F0E8C" w:rsidRDefault="009F0E8C" w:rsidP="009C0A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A80" w:rsidRPr="0009724E" w:rsidRDefault="009C0A80" w:rsidP="009C0A8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24E" w:rsidRPr="0009724E" w:rsidTr="00F96AD6">
        <w:trPr>
          <w:trHeight w:val="261"/>
        </w:trPr>
        <w:tc>
          <w:tcPr>
            <w:tcW w:w="5000" w:type="pct"/>
            <w:gridSpan w:val="5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NAZIV MJERE: </w:t>
            </w:r>
            <w:r w:rsidRPr="0009724E">
              <w:rPr>
                <w:rFonts w:ascii="Times New Roman" w:hAnsi="Times New Roman" w:cs="Times New Roman"/>
                <w:sz w:val="20"/>
                <w:szCs w:val="20"/>
              </w:rPr>
              <w:t>Kultura, tjelesna kultura i sport</w:t>
            </w: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9724E" w:rsidRPr="0009724E" w:rsidTr="00931F7C">
        <w:trPr>
          <w:trHeight w:val="261"/>
        </w:trPr>
        <w:tc>
          <w:tcPr>
            <w:tcW w:w="2992" w:type="pct"/>
            <w:gridSpan w:val="2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POKAZATELJ REZULTATA</w:t>
            </w:r>
          </w:p>
        </w:tc>
        <w:tc>
          <w:tcPr>
            <w:tcW w:w="556" w:type="pct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Proračun 2025.</w:t>
            </w:r>
          </w:p>
        </w:tc>
        <w:tc>
          <w:tcPr>
            <w:tcW w:w="726" w:type="pct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2026.</w:t>
            </w:r>
          </w:p>
        </w:tc>
        <w:tc>
          <w:tcPr>
            <w:tcW w:w="726" w:type="pct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Projekcija 2027.</w:t>
            </w:r>
          </w:p>
        </w:tc>
      </w:tr>
      <w:tr w:rsidR="0009724E" w:rsidRPr="0009724E" w:rsidTr="00931F7C">
        <w:trPr>
          <w:trHeight w:val="261"/>
        </w:trPr>
        <w:tc>
          <w:tcPr>
            <w:tcW w:w="2992" w:type="pct"/>
            <w:gridSpan w:val="2"/>
            <w:shd w:val="clear" w:color="auto" w:fill="F2F2F2"/>
            <w:noWrap/>
            <w:vAlign w:val="bottom"/>
            <w:hideMark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sz w:val="20"/>
                <w:szCs w:val="20"/>
              </w:rPr>
              <w:t>Broj organiziranih kulturnih manifestacija</w:t>
            </w:r>
          </w:p>
        </w:tc>
        <w:tc>
          <w:tcPr>
            <w:tcW w:w="55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09724E" w:rsidRPr="0009724E" w:rsidTr="00931F7C">
        <w:trPr>
          <w:trHeight w:val="261"/>
        </w:trPr>
        <w:tc>
          <w:tcPr>
            <w:tcW w:w="2992" w:type="pct"/>
            <w:gridSpan w:val="2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sz w:val="20"/>
                <w:szCs w:val="20"/>
              </w:rPr>
              <w:t>Broj članova Knjižnice</w:t>
            </w:r>
          </w:p>
        </w:tc>
        <w:tc>
          <w:tcPr>
            <w:tcW w:w="55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2100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2150</w:t>
            </w:r>
          </w:p>
        </w:tc>
        <w:tc>
          <w:tcPr>
            <w:tcW w:w="726" w:type="pct"/>
            <w:shd w:val="clear" w:color="auto" w:fill="F2F2F2"/>
            <w:noWrap/>
            <w:vAlign w:val="bottom"/>
          </w:tcPr>
          <w:p w:rsidR="0009724E" w:rsidRPr="0009724E" w:rsidRDefault="0009724E" w:rsidP="00D141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24E">
              <w:rPr>
                <w:rFonts w:ascii="Times New Roman" w:hAnsi="Times New Roman" w:cs="Times New Roman"/>
                <w:bCs/>
                <w:sz w:val="20"/>
                <w:szCs w:val="20"/>
              </w:rPr>
              <w:t>2200</w:t>
            </w:r>
          </w:p>
        </w:tc>
      </w:tr>
    </w:tbl>
    <w:p w:rsidR="0009724E" w:rsidRDefault="0009724E" w:rsidP="0009724E"/>
    <w:p w:rsidR="0009724E" w:rsidRPr="0009724E" w:rsidRDefault="0009724E" w:rsidP="005900B5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b/>
          <w:sz w:val="20"/>
          <w:szCs w:val="20"/>
        </w:rPr>
        <w:t xml:space="preserve">Zakonska osnova: </w:t>
      </w:r>
      <w:r w:rsidRPr="0009724E">
        <w:rPr>
          <w:rFonts w:ascii="Times New Roman" w:hAnsi="Times New Roman" w:cs="Times New Roman"/>
          <w:sz w:val="20"/>
          <w:szCs w:val="20"/>
        </w:rPr>
        <w:t>Zakon o knjižnicama i knjižničnoj djelatnosti, Zakon o autorskom pravu i srodnim pravima, Zakon o financiranju javnih potreba u kulturi, Standard za narodne knjižnice u Republici Hrvatskoj, Statut Gradske knjižnice Umag, Statut Grada Umaga-Umago, Zakon o ustanovama</w:t>
      </w:r>
      <w:r w:rsidR="005753AA">
        <w:rPr>
          <w:rFonts w:ascii="Times New Roman" w:hAnsi="Times New Roman" w:cs="Times New Roman"/>
          <w:sz w:val="20"/>
          <w:szCs w:val="20"/>
        </w:rPr>
        <w:t>.</w:t>
      </w:r>
    </w:p>
    <w:p w:rsidR="0009724E" w:rsidRPr="005753AA" w:rsidRDefault="0009724E" w:rsidP="005753AA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b/>
          <w:sz w:val="20"/>
          <w:szCs w:val="20"/>
        </w:rPr>
        <w:t xml:space="preserve">Opis programa: </w:t>
      </w:r>
      <w:r w:rsidRPr="0009724E">
        <w:rPr>
          <w:rFonts w:ascii="Times New Roman" w:hAnsi="Times New Roman" w:cs="Times New Roman"/>
          <w:sz w:val="20"/>
          <w:szCs w:val="20"/>
        </w:rPr>
        <w:t xml:space="preserve">Knjižnična djelatnost od posebnog je društvenog interesa za lokalnu zajednicu. Knjižnica ima nezanemarivu informacijsku, obrazovnu, kulturnu i socijalnu ulogu u društvenom životu Grada. Osnovni troškovi ove Ustanove su plaća i drugi troškovi zaposlenika, energija i komunalne usluge, računalne usluge, uredski materijal, tekuće i investicijsko održavanje...Knjižnica već dva desetljeća njeguje i izdavačku djelatnost objavljujući hrvatska i talijanska izdanja od zavičajne važnosti. Forum Tomizza najvažniji je književni skup u organizaciji Knjižnice, koji kontinuirano sufinancira i Ministarstvo kulture i medija i Istarska županija. Program se sastoji od simpozija, </w:t>
      </w:r>
      <w:r w:rsidRPr="0009724E">
        <w:rPr>
          <w:rFonts w:ascii="Times New Roman" w:hAnsi="Times New Roman" w:cs="Times New Roman"/>
          <w:sz w:val="20"/>
          <w:szCs w:val="20"/>
        </w:rPr>
        <w:lastRenderedPageBreak/>
        <w:t>književnog natječaja, promocija knjiga, izložbi, koncerata i itinerara. Za Mjesec hrvatske knjige (15. 10. -15. 11.) Knjižnica pokušava održati balans između prezentacije najaktualnijih hrvatskih književnika i zavičajnih, odnosno istarskih autora. U sklopu Mjeseca, ali i tijekom cijele godine realiziraju se programi u suradnji s vrtićima i školama. Knjižnica ima poseban ugled kao partner u realizaciji različitih manifestacija udruga nacionalnih manjina grada Umaga. Grad Umag i Ministarstvo kulture i medija kontinuirano financiraju nabavu knjiga. Knjižničari svakodnevno izlaze u susret potrebama korisnika za novom beletristikom, odnosno za hitovima hrvatske, talijanske, engleske i prijevodne književnosti. Posebna se pozornost posvećuje djeci i mladima, zbog toga je i struktura knjižnične građe za djecu najraznovrsnija. Svake godine planski obnavljamo i naš fond lektirnih naslova, tražeći najsuvremenija metodička izdanja. Knjižnica svake godine mijenja i nadopune elemente namještaja, te nužnu tehnološku i računalnu opremu.</w:t>
      </w:r>
    </w:p>
    <w:p w:rsidR="0009724E" w:rsidRPr="0009724E" w:rsidRDefault="0009724E" w:rsidP="005753AA">
      <w:pPr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4E">
        <w:rPr>
          <w:rFonts w:ascii="Times New Roman" w:hAnsi="Times New Roman" w:cs="Times New Roman"/>
          <w:b/>
          <w:sz w:val="20"/>
          <w:szCs w:val="20"/>
        </w:rPr>
        <w:t xml:space="preserve">Cilj:  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Stručno i kontinuirano obavljanje knjižnične i nakladničke djelatnosti.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Unapređenje rada kulturne ustanove (knjižnice) koja doprinosi kvaliteti kulturnog života građana.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Zadovoljenje intelektualnih i kulturnih potreba građana i turista.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 xml:space="preserve">Upoznavanje sugrađana s aktualnim tendencijama u književnosti i kulturi općenito. 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Upoznati širu javnost s lokalnom poviješću, socijalnim, kulturnim i književnim vrijednostima.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Nabava knjižnične građe.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Odgovarajuća tehnička opremljenost knjižnice.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Njegovanje književnih, ali i etičkih orijentira u našoj sredini, osobito među mladima.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Djeci i mlade približiti knjižnični prostor kao mjesto privlačnih sadržaja.</w:t>
      </w:r>
    </w:p>
    <w:p w:rsidR="0009724E" w:rsidRPr="0009724E" w:rsidRDefault="0009724E" w:rsidP="0009724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Očuvanje i unapređenje manjinskih kulturnih sadržaja.</w:t>
      </w:r>
    </w:p>
    <w:p w:rsidR="0009724E" w:rsidRPr="0009724E" w:rsidRDefault="0009724E" w:rsidP="0009724E">
      <w:pPr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24E">
        <w:rPr>
          <w:rFonts w:ascii="Times New Roman" w:hAnsi="Times New Roman" w:cs="Times New Roman"/>
          <w:sz w:val="20"/>
          <w:szCs w:val="20"/>
        </w:rPr>
        <w:t>Održati kontinuitet izdavačke djelatnosti u Gradu Umagu i povećati samosvijest lokalne zajednice.</w:t>
      </w:r>
    </w:p>
    <w:p w:rsidR="0009724E" w:rsidRPr="00933FEE" w:rsidRDefault="0009724E" w:rsidP="0009724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highlight w:val="yellow"/>
        </w:rPr>
      </w:pPr>
    </w:p>
    <w:p w:rsidR="0009724E" w:rsidRPr="00933FEE" w:rsidRDefault="0009724E" w:rsidP="000972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F417B3" w:rsidRPr="005753AA" w:rsidRDefault="0009724E" w:rsidP="005753AA">
      <w:pPr>
        <w:spacing w:after="0"/>
        <w:rPr>
          <w:sz w:val="16"/>
          <w:szCs w:val="16"/>
          <w:highlight w:val="yellow"/>
        </w:rPr>
      </w:pPr>
      <w:r w:rsidRPr="00933FE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                  </w:t>
      </w:r>
    </w:p>
    <w:p w:rsidR="00A34153" w:rsidRPr="001A7B4E" w:rsidRDefault="001A7B4E" w:rsidP="00B732E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81254873"/>
      <w:bookmarkStart w:id="20" w:name="OLE_LINK1"/>
      <w:r w:rsidRPr="001A7B4E"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="00314FF5" w:rsidRPr="001A7B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="00A34153" w:rsidRPr="001A7B4E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19"/>
    </w:p>
    <w:p w:rsidR="00A34153" w:rsidRPr="003B1D76" w:rsidRDefault="009F54B2" w:rsidP="00A341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34153" w:rsidRPr="003B1D76">
        <w:rPr>
          <w:rFonts w:ascii="Times New Roman" w:hAnsi="Times New Roman" w:cs="Times New Roman"/>
          <w:b/>
        </w:rPr>
        <w:t xml:space="preserve">Članak </w:t>
      </w:r>
      <w:r w:rsidR="00113B09">
        <w:rPr>
          <w:rFonts w:ascii="Times New Roman" w:hAnsi="Times New Roman" w:cs="Times New Roman"/>
          <w:b/>
        </w:rPr>
        <w:t>4</w:t>
      </w:r>
      <w:r w:rsidR="00A34153" w:rsidRPr="003B1D76">
        <w:rPr>
          <w:rFonts w:ascii="Times New Roman" w:hAnsi="Times New Roman" w:cs="Times New Roman"/>
          <w:b/>
        </w:rPr>
        <w:t>.</w:t>
      </w:r>
    </w:p>
    <w:p w:rsidR="00A34153" w:rsidRPr="00A309E7" w:rsidRDefault="00133146" w:rsidP="006907DE">
      <w:pPr>
        <w:rPr>
          <w:rFonts w:ascii="Times New Roman" w:hAnsi="Times New Roman" w:cs="Times New Roman"/>
        </w:rPr>
      </w:pPr>
      <w:r w:rsidRPr="00A309E7">
        <w:rPr>
          <w:rFonts w:ascii="Times New Roman" w:hAnsi="Times New Roman" w:cs="Times New Roman"/>
        </w:rPr>
        <w:t>Financijski plan za 202</w:t>
      </w:r>
      <w:r w:rsidR="00F30789" w:rsidRPr="00A309E7">
        <w:rPr>
          <w:rFonts w:ascii="Times New Roman" w:hAnsi="Times New Roman" w:cs="Times New Roman"/>
        </w:rPr>
        <w:t>5</w:t>
      </w:r>
      <w:r w:rsidRPr="00A309E7">
        <w:rPr>
          <w:rFonts w:ascii="Times New Roman" w:hAnsi="Times New Roman" w:cs="Times New Roman"/>
        </w:rPr>
        <w:t xml:space="preserve">. </w:t>
      </w:r>
      <w:r w:rsidR="007537C2" w:rsidRPr="00A309E7">
        <w:rPr>
          <w:rFonts w:ascii="Times New Roman" w:hAnsi="Times New Roman" w:cs="Times New Roman"/>
        </w:rPr>
        <w:t>g</w:t>
      </w:r>
      <w:r w:rsidRPr="00A309E7">
        <w:rPr>
          <w:rFonts w:ascii="Times New Roman" w:hAnsi="Times New Roman" w:cs="Times New Roman"/>
        </w:rPr>
        <w:t xml:space="preserve">odinu </w:t>
      </w:r>
      <w:r w:rsidR="007537C2" w:rsidRPr="00A309E7">
        <w:rPr>
          <w:rFonts w:ascii="Times New Roman" w:hAnsi="Times New Roman" w:cs="Times New Roman"/>
        </w:rPr>
        <w:t>i</w:t>
      </w:r>
      <w:r w:rsidRPr="00A309E7">
        <w:rPr>
          <w:rFonts w:ascii="Times New Roman" w:hAnsi="Times New Roman" w:cs="Times New Roman"/>
        </w:rPr>
        <w:t xml:space="preserve"> projekcije za 202</w:t>
      </w:r>
      <w:r w:rsidR="00F30789" w:rsidRPr="00A309E7">
        <w:rPr>
          <w:rFonts w:ascii="Times New Roman" w:hAnsi="Times New Roman" w:cs="Times New Roman"/>
        </w:rPr>
        <w:t>6</w:t>
      </w:r>
      <w:r w:rsidRPr="00A309E7">
        <w:rPr>
          <w:rFonts w:ascii="Times New Roman" w:hAnsi="Times New Roman" w:cs="Times New Roman"/>
        </w:rPr>
        <w:t xml:space="preserve">. </w:t>
      </w:r>
      <w:r w:rsidR="007537C2" w:rsidRPr="00A309E7">
        <w:rPr>
          <w:rFonts w:ascii="Times New Roman" w:hAnsi="Times New Roman" w:cs="Times New Roman"/>
        </w:rPr>
        <w:t>i</w:t>
      </w:r>
      <w:r w:rsidRPr="00A309E7">
        <w:rPr>
          <w:rFonts w:ascii="Times New Roman" w:hAnsi="Times New Roman" w:cs="Times New Roman"/>
        </w:rPr>
        <w:t xml:space="preserve"> 202</w:t>
      </w:r>
      <w:r w:rsidR="00F30789" w:rsidRPr="00A309E7">
        <w:rPr>
          <w:rFonts w:ascii="Times New Roman" w:hAnsi="Times New Roman" w:cs="Times New Roman"/>
        </w:rPr>
        <w:t>7</w:t>
      </w:r>
      <w:r w:rsidRPr="00A309E7">
        <w:rPr>
          <w:rFonts w:ascii="Times New Roman" w:hAnsi="Times New Roman" w:cs="Times New Roman"/>
        </w:rPr>
        <w:t xml:space="preserve">. </w:t>
      </w:r>
      <w:r w:rsidR="007537C2" w:rsidRPr="00A309E7">
        <w:rPr>
          <w:rFonts w:ascii="Times New Roman" w:hAnsi="Times New Roman" w:cs="Times New Roman"/>
        </w:rPr>
        <w:t>g</w:t>
      </w:r>
      <w:r w:rsidRPr="00A309E7">
        <w:rPr>
          <w:rFonts w:ascii="Times New Roman" w:hAnsi="Times New Roman" w:cs="Times New Roman"/>
        </w:rPr>
        <w:t xml:space="preserve">odinu </w:t>
      </w:r>
      <w:r w:rsidR="007537C2" w:rsidRPr="00A309E7">
        <w:rPr>
          <w:rFonts w:ascii="Times New Roman" w:hAnsi="Times New Roman" w:cs="Times New Roman"/>
        </w:rPr>
        <w:t>stupa na snagu 01. siječnja 202</w:t>
      </w:r>
      <w:r w:rsidR="00F30789" w:rsidRPr="00A309E7">
        <w:rPr>
          <w:rFonts w:ascii="Times New Roman" w:hAnsi="Times New Roman" w:cs="Times New Roman"/>
        </w:rPr>
        <w:t>5. godine te se objavljuje</w:t>
      </w:r>
      <w:r w:rsidR="00A34153" w:rsidRPr="00A309E7">
        <w:rPr>
          <w:rFonts w:ascii="Times New Roman" w:hAnsi="Times New Roman" w:cs="Times New Roman"/>
        </w:rPr>
        <w:t xml:space="preserve"> </w:t>
      </w:r>
      <w:r w:rsidR="007537C2" w:rsidRPr="00A309E7">
        <w:rPr>
          <w:rFonts w:ascii="Times New Roman" w:hAnsi="Times New Roman" w:cs="Times New Roman"/>
        </w:rPr>
        <w:t xml:space="preserve">na službenim stranicama ustanove. </w:t>
      </w:r>
      <w:r w:rsidR="00A34153" w:rsidRPr="00A309E7">
        <w:rPr>
          <w:rFonts w:ascii="Times New Roman" w:hAnsi="Times New Roman" w:cs="Times New Roman"/>
        </w:rPr>
        <w:t xml:space="preserve"> </w:t>
      </w:r>
    </w:p>
    <w:p w:rsidR="00A34153" w:rsidRPr="00044579" w:rsidRDefault="00D43120" w:rsidP="006907DE">
      <w:pPr>
        <w:rPr>
          <w:rFonts w:ascii="Times New Roman" w:hAnsi="Times New Roman" w:cs="Times New Roman"/>
        </w:rPr>
      </w:pPr>
      <w:r w:rsidRPr="003B1D76">
        <w:rPr>
          <w:rFonts w:ascii="Times New Roman" w:hAnsi="Times New Roman" w:cs="Times New Roman"/>
          <w:sz w:val="20"/>
          <w:szCs w:val="20"/>
        </w:rPr>
        <w:br/>
      </w:r>
      <w:r w:rsidR="00A34153" w:rsidRPr="00044579">
        <w:rPr>
          <w:rFonts w:ascii="Times New Roman" w:hAnsi="Times New Roman" w:cs="Times New Roman"/>
        </w:rPr>
        <w:t xml:space="preserve">KLASA: </w:t>
      </w:r>
      <w:r w:rsidR="00044579">
        <w:rPr>
          <w:rFonts w:ascii="Times New Roman" w:hAnsi="Times New Roman" w:cs="Times New Roman"/>
        </w:rPr>
        <w:t>400-02/24-01/02</w:t>
      </w:r>
    </w:p>
    <w:p w:rsidR="00A34153" w:rsidRPr="00044579" w:rsidRDefault="00A34153" w:rsidP="006907DE">
      <w:pPr>
        <w:rPr>
          <w:rFonts w:ascii="Times New Roman" w:hAnsi="Times New Roman" w:cs="Times New Roman"/>
        </w:rPr>
      </w:pPr>
      <w:r w:rsidRPr="00044579">
        <w:rPr>
          <w:rFonts w:ascii="Times New Roman" w:hAnsi="Times New Roman" w:cs="Times New Roman"/>
        </w:rPr>
        <w:t xml:space="preserve">URBROJ: </w:t>
      </w:r>
      <w:r w:rsidR="00044579">
        <w:rPr>
          <w:rFonts w:ascii="Times New Roman" w:hAnsi="Times New Roman" w:cs="Times New Roman"/>
        </w:rPr>
        <w:t>2105-5-11-01-24-5</w:t>
      </w:r>
    </w:p>
    <w:p w:rsidR="00BE6DD9" w:rsidRPr="00044579" w:rsidRDefault="00A34153" w:rsidP="00BE6DD9">
      <w:pPr>
        <w:rPr>
          <w:rFonts w:ascii="Times New Roman" w:hAnsi="Times New Roman" w:cs="Times New Roman"/>
        </w:rPr>
      </w:pPr>
      <w:r w:rsidRPr="00044579">
        <w:rPr>
          <w:rFonts w:ascii="Times New Roman" w:hAnsi="Times New Roman" w:cs="Times New Roman"/>
        </w:rPr>
        <w:t xml:space="preserve">Umag, </w:t>
      </w:r>
      <w:r w:rsidR="00044579">
        <w:rPr>
          <w:rFonts w:ascii="Times New Roman" w:hAnsi="Times New Roman" w:cs="Times New Roman"/>
        </w:rPr>
        <w:t>14. 11. 2024.</w:t>
      </w:r>
      <w:r w:rsidRPr="00044579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F54B2" w:rsidRPr="00044579">
        <w:rPr>
          <w:rFonts w:ascii="Times New Roman" w:hAnsi="Times New Roman" w:cs="Times New Roman"/>
        </w:rPr>
        <w:t xml:space="preserve">    </w:t>
      </w:r>
      <w:r w:rsidRPr="00044579">
        <w:rPr>
          <w:rFonts w:ascii="Times New Roman" w:hAnsi="Times New Roman" w:cs="Times New Roman"/>
        </w:rPr>
        <w:t xml:space="preserve">   </w:t>
      </w:r>
      <w:r w:rsidR="00981908">
        <w:rPr>
          <w:rFonts w:ascii="Times New Roman" w:hAnsi="Times New Roman" w:cs="Times New Roman"/>
        </w:rPr>
        <w:t xml:space="preserve">                                           </w:t>
      </w:r>
      <w:bookmarkStart w:id="21" w:name="_GoBack"/>
      <w:bookmarkEnd w:id="21"/>
      <w:r w:rsidR="00BE6DD9" w:rsidRPr="00044579">
        <w:rPr>
          <w:rFonts w:ascii="Times New Roman" w:hAnsi="Times New Roman" w:cs="Times New Roman"/>
        </w:rPr>
        <w:t xml:space="preserve">RAVNATELJ </w:t>
      </w:r>
      <w:r w:rsidR="00BE6DD9" w:rsidRPr="00044579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</w:t>
      </w:r>
    </w:p>
    <w:p w:rsidR="00BE6DD9" w:rsidRPr="003B1D76" w:rsidRDefault="00BE6DD9" w:rsidP="00BE6DD9">
      <w:pPr>
        <w:rPr>
          <w:rFonts w:ascii="Times New Roman" w:hAnsi="Times New Roman" w:cs="Times New Roman"/>
          <w:b/>
          <w:sz w:val="20"/>
          <w:szCs w:val="20"/>
        </w:rPr>
      </w:pPr>
      <w:r w:rsidRPr="0004457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Neven Ušumović</w:t>
      </w:r>
      <w:r w:rsidRPr="004A3E93">
        <w:rPr>
          <w:rFonts w:ascii="Times New Roman" w:hAnsi="Times New Roman" w:cs="Times New Roman"/>
        </w:rPr>
        <w:t xml:space="preserve">      </w:t>
      </w:r>
      <w:bookmarkEnd w:id="20"/>
    </w:p>
    <w:p w:rsidR="00A34153" w:rsidRPr="003B1D76" w:rsidRDefault="00A34153" w:rsidP="00703BFD">
      <w:pPr>
        <w:rPr>
          <w:rFonts w:ascii="Times New Roman" w:hAnsi="Times New Roman" w:cs="Times New Roman"/>
          <w:b/>
          <w:sz w:val="20"/>
          <w:szCs w:val="20"/>
        </w:rPr>
      </w:pPr>
    </w:p>
    <w:sectPr w:rsidR="00A34153" w:rsidRPr="003B1D76" w:rsidSect="00F259CD">
      <w:pgSz w:w="16838" w:h="11906" w:orient="landscape"/>
      <w:pgMar w:top="284" w:right="1670" w:bottom="720" w:left="1418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F9" w:rsidRDefault="00CA57F9" w:rsidP="004462EC">
      <w:pPr>
        <w:spacing w:after="0" w:line="240" w:lineRule="auto"/>
      </w:pPr>
      <w:r>
        <w:separator/>
      </w:r>
    </w:p>
  </w:endnote>
  <w:endnote w:type="continuationSeparator" w:id="0">
    <w:p w:rsidR="00CA57F9" w:rsidRDefault="00CA57F9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806427"/>
      <w:docPartObj>
        <w:docPartGallery w:val="Page Numbers (Bottom of Page)"/>
        <w:docPartUnique/>
      </w:docPartObj>
    </w:sdtPr>
    <w:sdtContent>
      <w:p w:rsidR="00044579" w:rsidRDefault="000445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908">
          <w:rPr>
            <w:noProof/>
          </w:rPr>
          <w:t>15</w:t>
        </w:r>
        <w:r>
          <w:fldChar w:fldCharType="end"/>
        </w:r>
      </w:p>
    </w:sdtContent>
  </w:sdt>
  <w:p w:rsidR="00044579" w:rsidRDefault="00044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F9" w:rsidRDefault="00CA57F9" w:rsidP="004462EC">
      <w:pPr>
        <w:spacing w:after="0" w:line="240" w:lineRule="auto"/>
      </w:pPr>
      <w:r>
        <w:separator/>
      </w:r>
    </w:p>
  </w:footnote>
  <w:footnote w:type="continuationSeparator" w:id="0">
    <w:p w:rsidR="00CA57F9" w:rsidRDefault="00CA57F9" w:rsidP="0044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231F20"/>
        <w:w w:val="99"/>
        <w:sz w:val="24"/>
        <w:szCs w:val="24"/>
        <w:lang w:val="hr-HR" w:bidi="ar-SA"/>
      </w:rPr>
    </w:lvl>
  </w:abstractNum>
  <w:abstractNum w:abstractNumId="1" w15:restartNumberingAfterBreak="0">
    <w:nsid w:val="005609BB"/>
    <w:multiLevelType w:val="hybridMultilevel"/>
    <w:tmpl w:val="6C88FB3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189D"/>
    <w:multiLevelType w:val="hybridMultilevel"/>
    <w:tmpl w:val="2D56C028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4ED"/>
    <w:multiLevelType w:val="hybridMultilevel"/>
    <w:tmpl w:val="10DC0AA6"/>
    <w:lvl w:ilvl="0" w:tplc="88FE07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45E"/>
    <w:multiLevelType w:val="hybridMultilevel"/>
    <w:tmpl w:val="6174F2CA"/>
    <w:lvl w:ilvl="0" w:tplc="A8369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43254"/>
    <w:multiLevelType w:val="hybridMultilevel"/>
    <w:tmpl w:val="6E287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3EE"/>
    <w:multiLevelType w:val="hybridMultilevel"/>
    <w:tmpl w:val="F87436EC"/>
    <w:lvl w:ilvl="0" w:tplc="F4307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533E4"/>
    <w:multiLevelType w:val="hybridMultilevel"/>
    <w:tmpl w:val="6F00E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C4EF1"/>
    <w:multiLevelType w:val="hybridMultilevel"/>
    <w:tmpl w:val="78329D4A"/>
    <w:lvl w:ilvl="0" w:tplc="D846B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47711"/>
    <w:multiLevelType w:val="hybridMultilevel"/>
    <w:tmpl w:val="3DB2503A"/>
    <w:lvl w:ilvl="0" w:tplc="C8085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42360"/>
    <w:multiLevelType w:val="hybridMultilevel"/>
    <w:tmpl w:val="991ADEC4"/>
    <w:lvl w:ilvl="0" w:tplc="D2F45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7646E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33B28"/>
    <w:multiLevelType w:val="hybridMultilevel"/>
    <w:tmpl w:val="FFE0E08A"/>
    <w:lvl w:ilvl="0" w:tplc="17A690A2">
      <w:start w:val="1"/>
      <w:numFmt w:val="upperLetter"/>
      <w:lvlText w:val="%1."/>
      <w:lvlJc w:val="left"/>
      <w:pPr>
        <w:ind w:left="6075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6795" w:hanging="360"/>
      </w:pPr>
    </w:lvl>
    <w:lvl w:ilvl="2" w:tplc="0809001B" w:tentative="1">
      <w:start w:val="1"/>
      <w:numFmt w:val="lowerRoman"/>
      <w:lvlText w:val="%3."/>
      <w:lvlJc w:val="right"/>
      <w:pPr>
        <w:ind w:left="7515" w:hanging="180"/>
      </w:pPr>
    </w:lvl>
    <w:lvl w:ilvl="3" w:tplc="0809000F" w:tentative="1">
      <w:start w:val="1"/>
      <w:numFmt w:val="decimal"/>
      <w:lvlText w:val="%4."/>
      <w:lvlJc w:val="left"/>
      <w:pPr>
        <w:ind w:left="8235" w:hanging="360"/>
      </w:pPr>
    </w:lvl>
    <w:lvl w:ilvl="4" w:tplc="08090019" w:tentative="1">
      <w:start w:val="1"/>
      <w:numFmt w:val="lowerLetter"/>
      <w:lvlText w:val="%5."/>
      <w:lvlJc w:val="left"/>
      <w:pPr>
        <w:ind w:left="8955" w:hanging="360"/>
      </w:pPr>
    </w:lvl>
    <w:lvl w:ilvl="5" w:tplc="0809001B" w:tentative="1">
      <w:start w:val="1"/>
      <w:numFmt w:val="lowerRoman"/>
      <w:lvlText w:val="%6."/>
      <w:lvlJc w:val="right"/>
      <w:pPr>
        <w:ind w:left="9675" w:hanging="180"/>
      </w:pPr>
    </w:lvl>
    <w:lvl w:ilvl="6" w:tplc="0809000F" w:tentative="1">
      <w:start w:val="1"/>
      <w:numFmt w:val="decimal"/>
      <w:lvlText w:val="%7."/>
      <w:lvlJc w:val="left"/>
      <w:pPr>
        <w:ind w:left="10395" w:hanging="360"/>
      </w:pPr>
    </w:lvl>
    <w:lvl w:ilvl="7" w:tplc="08090019" w:tentative="1">
      <w:start w:val="1"/>
      <w:numFmt w:val="lowerLetter"/>
      <w:lvlText w:val="%8."/>
      <w:lvlJc w:val="left"/>
      <w:pPr>
        <w:ind w:left="11115" w:hanging="360"/>
      </w:pPr>
    </w:lvl>
    <w:lvl w:ilvl="8" w:tplc="080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4" w15:restartNumberingAfterBreak="0">
    <w:nsid w:val="47386ECD"/>
    <w:multiLevelType w:val="hybridMultilevel"/>
    <w:tmpl w:val="B358B822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5099"/>
    <w:multiLevelType w:val="hybridMultilevel"/>
    <w:tmpl w:val="44C6CC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B6197"/>
    <w:multiLevelType w:val="hybridMultilevel"/>
    <w:tmpl w:val="7D385FC4"/>
    <w:lvl w:ilvl="0" w:tplc="6366D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14D75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31FF0"/>
    <w:multiLevelType w:val="hybridMultilevel"/>
    <w:tmpl w:val="AC388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007E2"/>
    <w:multiLevelType w:val="hybridMultilevel"/>
    <w:tmpl w:val="0FDA9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26CD"/>
    <w:multiLevelType w:val="hybridMultilevel"/>
    <w:tmpl w:val="E91A5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8C6228"/>
    <w:multiLevelType w:val="hybridMultilevel"/>
    <w:tmpl w:val="17BE5BC8"/>
    <w:lvl w:ilvl="0" w:tplc="B19E82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11812"/>
    <w:multiLevelType w:val="hybridMultilevel"/>
    <w:tmpl w:val="3416C0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60BF5C2E"/>
    <w:multiLevelType w:val="hybridMultilevel"/>
    <w:tmpl w:val="89065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41EC8"/>
    <w:multiLevelType w:val="hybridMultilevel"/>
    <w:tmpl w:val="AA1EDD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A6B93"/>
    <w:multiLevelType w:val="hybridMultilevel"/>
    <w:tmpl w:val="31F4D104"/>
    <w:lvl w:ilvl="0" w:tplc="13B0C0A0">
      <w:start w:val="1"/>
      <w:numFmt w:val="lowerLetter"/>
      <w:lvlText w:val="%1."/>
      <w:lvlJc w:val="left"/>
      <w:pPr>
        <w:ind w:left="5715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6435" w:hanging="360"/>
      </w:pPr>
    </w:lvl>
    <w:lvl w:ilvl="2" w:tplc="0809001B" w:tentative="1">
      <w:start w:val="1"/>
      <w:numFmt w:val="lowerRoman"/>
      <w:lvlText w:val="%3."/>
      <w:lvlJc w:val="right"/>
      <w:pPr>
        <w:ind w:left="7155" w:hanging="180"/>
      </w:pPr>
    </w:lvl>
    <w:lvl w:ilvl="3" w:tplc="0809000F" w:tentative="1">
      <w:start w:val="1"/>
      <w:numFmt w:val="decimal"/>
      <w:lvlText w:val="%4."/>
      <w:lvlJc w:val="left"/>
      <w:pPr>
        <w:ind w:left="7875" w:hanging="360"/>
      </w:pPr>
    </w:lvl>
    <w:lvl w:ilvl="4" w:tplc="08090019" w:tentative="1">
      <w:start w:val="1"/>
      <w:numFmt w:val="lowerLetter"/>
      <w:lvlText w:val="%5."/>
      <w:lvlJc w:val="left"/>
      <w:pPr>
        <w:ind w:left="8595" w:hanging="360"/>
      </w:pPr>
    </w:lvl>
    <w:lvl w:ilvl="5" w:tplc="0809001B" w:tentative="1">
      <w:start w:val="1"/>
      <w:numFmt w:val="lowerRoman"/>
      <w:lvlText w:val="%6."/>
      <w:lvlJc w:val="right"/>
      <w:pPr>
        <w:ind w:left="9315" w:hanging="180"/>
      </w:pPr>
    </w:lvl>
    <w:lvl w:ilvl="6" w:tplc="0809000F" w:tentative="1">
      <w:start w:val="1"/>
      <w:numFmt w:val="decimal"/>
      <w:lvlText w:val="%7."/>
      <w:lvlJc w:val="left"/>
      <w:pPr>
        <w:ind w:left="10035" w:hanging="360"/>
      </w:pPr>
    </w:lvl>
    <w:lvl w:ilvl="7" w:tplc="08090019" w:tentative="1">
      <w:start w:val="1"/>
      <w:numFmt w:val="lowerLetter"/>
      <w:lvlText w:val="%8."/>
      <w:lvlJc w:val="left"/>
      <w:pPr>
        <w:ind w:left="10755" w:hanging="360"/>
      </w:pPr>
    </w:lvl>
    <w:lvl w:ilvl="8" w:tplc="0809001B" w:tentative="1">
      <w:start w:val="1"/>
      <w:numFmt w:val="lowerRoman"/>
      <w:lvlText w:val="%9."/>
      <w:lvlJc w:val="right"/>
      <w:pPr>
        <w:ind w:left="11475" w:hanging="180"/>
      </w:pPr>
    </w:lvl>
  </w:abstractNum>
  <w:abstractNum w:abstractNumId="28" w15:restartNumberingAfterBreak="0">
    <w:nsid w:val="72213849"/>
    <w:multiLevelType w:val="hybridMultilevel"/>
    <w:tmpl w:val="65700F86"/>
    <w:lvl w:ilvl="0" w:tplc="CCEE605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37BB0"/>
    <w:multiLevelType w:val="hybridMultilevel"/>
    <w:tmpl w:val="616CDBEE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418A0"/>
    <w:multiLevelType w:val="hybridMultilevel"/>
    <w:tmpl w:val="24D8FB24"/>
    <w:lvl w:ilvl="0" w:tplc="9C8E9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522D9"/>
    <w:multiLevelType w:val="hybridMultilevel"/>
    <w:tmpl w:val="C3FE9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1"/>
  </w:num>
  <w:num w:numId="4">
    <w:abstractNumId w:val="15"/>
  </w:num>
  <w:num w:numId="5">
    <w:abstractNumId w:val="1"/>
  </w:num>
  <w:num w:numId="6">
    <w:abstractNumId w:val="13"/>
  </w:num>
  <w:num w:numId="7">
    <w:abstractNumId w:val="23"/>
  </w:num>
  <w:num w:numId="8">
    <w:abstractNumId w:val="27"/>
  </w:num>
  <w:num w:numId="9">
    <w:abstractNumId w:val="2"/>
  </w:num>
  <w:num w:numId="10">
    <w:abstractNumId w:val="4"/>
  </w:num>
  <w:num w:numId="11">
    <w:abstractNumId w:val="10"/>
  </w:num>
  <w:num w:numId="12">
    <w:abstractNumId w:val="18"/>
  </w:num>
  <w:num w:numId="13">
    <w:abstractNumId w:val="16"/>
  </w:num>
  <w:num w:numId="14">
    <w:abstractNumId w:val="25"/>
  </w:num>
  <w:num w:numId="15">
    <w:abstractNumId w:val="8"/>
  </w:num>
  <w:num w:numId="16">
    <w:abstractNumId w:val="12"/>
  </w:num>
  <w:num w:numId="17">
    <w:abstractNumId w:val="6"/>
  </w:num>
  <w:num w:numId="18">
    <w:abstractNumId w:val="20"/>
  </w:num>
  <w:num w:numId="19">
    <w:abstractNumId w:val="19"/>
  </w:num>
  <w:num w:numId="20">
    <w:abstractNumId w:val="31"/>
  </w:num>
  <w:num w:numId="21">
    <w:abstractNumId w:val="5"/>
  </w:num>
  <w:num w:numId="22">
    <w:abstractNumId w:val="24"/>
  </w:num>
  <w:num w:numId="23">
    <w:abstractNumId w:val="21"/>
  </w:num>
  <w:num w:numId="24">
    <w:abstractNumId w:val="14"/>
  </w:num>
  <w:num w:numId="25">
    <w:abstractNumId w:val="28"/>
  </w:num>
  <w:num w:numId="26">
    <w:abstractNumId w:val="3"/>
  </w:num>
  <w:num w:numId="27">
    <w:abstractNumId w:val="29"/>
  </w:num>
  <w:num w:numId="28">
    <w:abstractNumId w:val="22"/>
  </w:num>
  <w:num w:numId="29">
    <w:abstractNumId w:val="7"/>
  </w:num>
  <w:num w:numId="30">
    <w:abstractNumId w:val="17"/>
  </w:num>
  <w:num w:numId="31">
    <w:abstractNumId w:val="3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01C31"/>
    <w:rsid w:val="0000364B"/>
    <w:rsid w:val="00011153"/>
    <w:rsid w:val="0001142B"/>
    <w:rsid w:val="00034695"/>
    <w:rsid w:val="00041250"/>
    <w:rsid w:val="00044579"/>
    <w:rsid w:val="00044844"/>
    <w:rsid w:val="00053CBA"/>
    <w:rsid w:val="0005431E"/>
    <w:rsid w:val="00057914"/>
    <w:rsid w:val="00070723"/>
    <w:rsid w:val="00077D7F"/>
    <w:rsid w:val="00080C0A"/>
    <w:rsid w:val="00080EFD"/>
    <w:rsid w:val="00081138"/>
    <w:rsid w:val="00091B97"/>
    <w:rsid w:val="0009724E"/>
    <w:rsid w:val="000A59FD"/>
    <w:rsid w:val="000B615B"/>
    <w:rsid w:val="000B6D1E"/>
    <w:rsid w:val="000B6DBC"/>
    <w:rsid w:val="000C6752"/>
    <w:rsid w:val="000D27FD"/>
    <w:rsid w:val="000D346D"/>
    <w:rsid w:val="000D7E57"/>
    <w:rsid w:val="000F0EED"/>
    <w:rsid w:val="000F70A0"/>
    <w:rsid w:val="0010270E"/>
    <w:rsid w:val="001073DE"/>
    <w:rsid w:val="00107E4B"/>
    <w:rsid w:val="001107E3"/>
    <w:rsid w:val="00113B09"/>
    <w:rsid w:val="00121292"/>
    <w:rsid w:val="001218C3"/>
    <w:rsid w:val="00133146"/>
    <w:rsid w:val="001346E1"/>
    <w:rsid w:val="00137A7E"/>
    <w:rsid w:val="0014105B"/>
    <w:rsid w:val="00141FD1"/>
    <w:rsid w:val="00153DEE"/>
    <w:rsid w:val="00160FA8"/>
    <w:rsid w:val="00163100"/>
    <w:rsid w:val="00180009"/>
    <w:rsid w:val="0018155F"/>
    <w:rsid w:val="00196FBD"/>
    <w:rsid w:val="001A7B4E"/>
    <w:rsid w:val="001B1FDF"/>
    <w:rsid w:val="001B5037"/>
    <w:rsid w:val="001B6EB9"/>
    <w:rsid w:val="001C159D"/>
    <w:rsid w:val="001D0587"/>
    <w:rsid w:val="001D1060"/>
    <w:rsid w:val="001D6A02"/>
    <w:rsid w:val="001E585D"/>
    <w:rsid w:val="001E76DA"/>
    <w:rsid w:val="001E77DB"/>
    <w:rsid w:val="001F2A3F"/>
    <w:rsid w:val="00212205"/>
    <w:rsid w:val="002131A4"/>
    <w:rsid w:val="0021487E"/>
    <w:rsid w:val="0021759C"/>
    <w:rsid w:val="00217A44"/>
    <w:rsid w:val="002512F4"/>
    <w:rsid w:val="00253E3F"/>
    <w:rsid w:val="00255330"/>
    <w:rsid w:val="00255502"/>
    <w:rsid w:val="00255D36"/>
    <w:rsid w:val="002627B4"/>
    <w:rsid w:val="00267D36"/>
    <w:rsid w:val="00270336"/>
    <w:rsid w:val="002717D0"/>
    <w:rsid w:val="002745B0"/>
    <w:rsid w:val="0028291A"/>
    <w:rsid w:val="002926D4"/>
    <w:rsid w:val="0029554A"/>
    <w:rsid w:val="002957FC"/>
    <w:rsid w:val="002A5923"/>
    <w:rsid w:val="002C03F0"/>
    <w:rsid w:val="002C0784"/>
    <w:rsid w:val="002C4FE5"/>
    <w:rsid w:val="002C6D1D"/>
    <w:rsid w:val="002E6034"/>
    <w:rsid w:val="002F12A3"/>
    <w:rsid w:val="002F42F6"/>
    <w:rsid w:val="002F611F"/>
    <w:rsid w:val="00300F4C"/>
    <w:rsid w:val="00302EBB"/>
    <w:rsid w:val="003148E5"/>
    <w:rsid w:val="00314FF5"/>
    <w:rsid w:val="00316166"/>
    <w:rsid w:val="00326294"/>
    <w:rsid w:val="00327CC3"/>
    <w:rsid w:val="003306B5"/>
    <w:rsid w:val="0033188F"/>
    <w:rsid w:val="0033614D"/>
    <w:rsid w:val="00345EF7"/>
    <w:rsid w:val="003522AC"/>
    <w:rsid w:val="00354FAF"/>
    <w:rsid w:val="00356483"/>
    <w:rsid w:val="00371BCA"/>
    <w:rsid w:val="00390A9C"/>
    <w:rsid w:val="00395337"/>
    <w:rsid w:val="003960BB"/>
    <w:rsid w:val="003B1D76"/>
    <w:rsid w:val="003B436E"/>
    <w:rsid w:val="003B6E4B"/>
    <w:rsid w:val="003C23A8"/>
    <w:rsid w:val="003D1438"/>
    <w:rsid w:val="003D432C"/>
    <w:rsid w:val="003E022C"/>
    <w:rsid w:val="003E5960"/>
    <w:rsid w:val="00420E1F"/>
    <w:rsid w:val="0042739C"/>
    <w:rsid w:val="00427469"/>
    <w:rsid w:val="004371DA"/>
    <w:rsid w:val="00440062"/>
    <w:rsid w:val="004401A0"/>
    <w:rsid w:val="00440956"/>
    <w:rsid w:val="004462EC"/>
    <w:rsid w:val="00456A68"/>
    <w:rsid w:val="004621FD"/>
    <w:rsid w:val="004631D2"/>
    <w:rsid w:val="004633F7"/>
    <w:rsid w:val="004708C4"/>
    <w:rsid w:val="00484F41"/>
    <w:rsid w:val="00492DBA"/>
    <w:rsid w:val="004A3E93"/>
    <w:rsid w:val="004A7BC9"/>
    <w:rsid w:val="004B1CCF"/>
    <w:rsid w:val="004C09A2"/>
    <w:rsid w:val="004C0C76"/>
    <w:rsid w:val="004C11A8"/>
    <w:rsid w:val="004C6298"/>
    <w:rsid w:val="004C6C82"/>
    <w:rsid w:val="004D05AF"/>
    <w:rsid w:val="004D2849"/>
    <w:rsid w:val="004E02C8"/>
    <w:rsid w:val="004E258F"/>
    <w:rsid w:val="004F5C7D"/>
    <w:rsid w:val="00504FCF"/>
    <w:rsid w:val="005078EC"/>
    <w:rsid w:val="00511365"/>
    <w:rsid w:val="00521798"/>
    <w:rsid w:val="00534278"/>
    <w:rsid w:val="00550435"/>
    <w:rsid w:val="0055716C"/>
    <w:rsid w:val="005715D2"/>
    <w:rsid w:val="00573A2A"/>
    <w:rsid w:val="005749C0"/>
    <w:rsid w:val="005753AA"/>
    <w:rsid w:val="005900B5"/>
    <w:rsid w:val="0059369C"/>
    <w:rsid w:val="005A72BA"/>
    <w:rsid w:val="005B1401"/>
    <w:rsid w:val="005B30E3"/>
    <w:rsid w:val="005D0D99"/>
    <w:rsid w:val="005D2B5E"/>
    <w:rsid w:val="005D4347"/>
    <w:rsid w:val="005D6F53"/>
    <w:rsid w:val="005E08CB"/>
    <w:rsid w:val="005E1E11"/>
    <w:rsid w:val="005E4875"/>
    <w:rsid w:val="005E5FB7"/>
    <w:rsid w:val="005F1051"/>
    <w:rsid w:val="005F5840"/>
    <w:rsid w:val="005F6210"/>
    <w:rsid w:val="00600683"/>
    <w:rsid w:val="00610BFB"/>
    <w:rsid w:val="00634AEB"/>
    <w:rsid w:val="00645CEF"/>
    <w:rsid w:val="00650FE5"/>
    <w:rsid w:val="006526F0"/>
    <w:rsid w:val="00671CC6"/>
    <w:rsid w:val="006722B3"/>
    <w:rsid w:val="00676576"/>
    <w:rsid w:val="00677A95"/>
    <w:rsid w:val="006907DE"/>
    <w:rsid w:val="00691ACE"/>
    <w:rsid w:val="00696520"/>
    <w:rsid w:val="006A5B37"/>
    <w:rsid w:val="006B41DB"/>
    <w:rsid w:val="006B62A3"/>
    <w:rsid w:val="006C77AA"/>
    <w:rsid w:val="006D6D00"/>
    <w:rsid w:val="006E01D7"/>
    <w:rsid w:val="006F7762"/>
    <w:rsid w:val="00701D5B"/>
    <w:rsid w:val="00702261"/>
    <w:rsid w:val="00703BFD"/>
    <w:rsid w:val="0070473A"/>
    <w:rsid w:val="007114F9"/>
    <w:rsid w:val="007268DE"/>
    <w:rsid w:val="00733A56"/>
    <w:rsid w:val="00742DA3"/>
    <w:rsid w:val="007458E1"/>
    <w:rsid w:val="0074705E"/>
    <w:rsid w:val="007537C2"/>
    <w:rsid w:val="00755C9C"/>
    <w:rsid w:val="0075710D"/>
    <w:rsid w:val="00762792"/>
    <w:rsid w:val="00776DB3"/>
    <w:rsid w:val="00776F6C"/>
    <w:rsid w:val="00780D8E"/>
    <w:rsid w:val="00796DA4"/>
    <w:rsid w:val="00797826"/>
    <w:rsid w:val="007A08AF"/>
    <w:rsid w:val="007A160F"/>
    <w:rsid w:val="007A5FD7"/>
    <w:rsid w:val="007A7EEE"/>
    <w:rsid w:val="007B25FA"/>
    <w:rsid w:val="007B72FA"/>
    <w:rsid w:val="007C5EBC"/>
    <w:rsid w:val="007D378B"/>
    <w:rsid w:val="007E1772"/>
    <w:rsid w:val="007E7D06"/>
    <w:rsid w:val="007F0EB0"/>
    <w:rsid w:val="007F51B6"/>
    <w:rsid w:val="007F7390"/>
    <w:rsid w:val="007F75EC"/>
    <w:rsid w:val="008113EB"/>
    <w:rsid w:val="0081656F"/>
    <w:rsid w:val="00821DC0"/>
    <w:rsid w:val="00822B87"/>
    <w:rsid w:val="00833233"/>
    <w:rsid w:val="00840800"/>
    <w:rsid w:val="008455C9"/>
    <w:rsid w:val="008463D1"/>
    <w:rsid w:val="00847794"/>
    <w:rsid w:val="00847D4E"/>
    <w:rsid w:val="00850020"/>
    <w:rsid w:val="008503B9"/>
    <w:rsid w:val="00863B83"/>
    <w:rsid w:val="008836B2"/>
    <w:rsid w:val="008944DB"/>
    <w:rsid w:val="00897D6F"/>
    <w:rsid w:val="008A2291"/>
    <w:rsid w:val="008B0715"/>
    <w:rsid w:val="008D26D4"/>
    <w:rsid w:val="008D460E"/>
    <w:rsid w:val="008D6023"/>
    <w:rsid w:val="008E1B17"/>
    <w:rsid w:val="008E4449"/>
    <w:rsid w:val="008F2A8D"/>
    <w:rsid w:val="00923246"/>
    <w:rsid w:val="00923A34"/>
    <w:rsid w:val="00924139"/>
    <w:rsid w:val="009306B1"/>
    <w:rsid w:val="00931F7C"/>
    <w:rsid w:val="00932E25"/>
    <w:rsid w:val="00933FEE"/>
    <w:rsid w:val="00936AE4"/>
    <w:rsid w:val="00940FEB"/>
    <w:rsid w:val="00941ADC"/>
    <w:rsid w:val="009565D8"/>
    <w:rsid w:val="00961979"/>
    <w:rsid w:val="00965BD2"/>
    <w:rsid w:val="00972A02"/>
    <w:rsid w:val="00973484"/>
    <w:rsid w:val="009740C6"/>
    <w:rsid w:val="0097469A"/>
    <w:rsid w:val="00981908"/>
    <w:rsid w:val="00992A53"/>
    <w:rsid w:val="0099305A"/>
    <w:rsid w:val="00995114"/>
    <w:rsid w:val="009A28A1"/>
    <w:rsid w:val="009B09E6"/>
    <w:rsid w:val="009C0A80"/>
    <w:rsid w:val="009D5CED"/>
    <w:rsid w:val="009E0BA2"/>
    <w:rsid w:val="009F03A8"/>
    <w:rsid w:val="009F0E8C"/>
    <w:rsid w:val="009F4FEC"/>
    <w:rsid w:val="009F54B2"/>
    <w:rsid w:val="009F61F0"/>
    <w:rsid w:val="00A00DE4"/>
    <w:rsid w:val="00A01F06"/>
    <w:rsid w:val="00A11B9C"/>
    <w:rsid w:val="00A309E7"/>
    <w:rsid w:val="00A33FB0"/>
    <w:rsid w:val="00A34153"/>
    <w:rsid w:val="00A35B5C"/>
    <w:rsid w:val="00A3605A"/>
    <w:rsid w:val="00A37267"/>
    <w:rsid w:val="00A5297C"/>
    <w:rsid w:val="00A67E4B"/>
    <w:rsid w:val="00A72F3A"/>
    <w:rsid w:val="00A82C0F"/>
    <w:rsid w:val="00A867A4"/>
    <w:rsid w:val="00A912D0"/>
    <w:rsid w:val="00A963C3"/>
    <w:rsid w:val="00A97778"/>
    <w:rsid w:val="00AB0721"/>
    <w:rsid w:val="00AB4872"/>
    <w:rsid w:val="00AB5C28"/>
    <w:rsid w:val="00AC3AAF"/>
    <w:rsid w:val="00AC5186"/>
    <w:rsid w:val="00AC7A71"/>
    <w:rsid w:val="00AF1743"/>
    <w:rsid w:val="00AF6427"/>
    <w:rsid w:val="00AF70AD"/>
    <w:rsid w:val="00B0384F"/>
    <w:rsid w:val="00B069FE"/>
    <w:rsid w:val="00B1063B"/>
    <w:rsid w:val="00B13873"/>
    <w:rsid w:val="00B153EA"/>
    <w:rsid w:val="00B21B7A"/>
    <w:rsid w:val="00B25592"/>
    <w:rsid w:val="00B3530F"/>
    <w:rsid w:val="00B42F9D"/>
    <w:rsid w:val="00B43098"/>
    <w:rsid w:val="00B46920"/>
    <w:rsid w:val="00B601B1"/>
    <w:rsid w:val="00B732E3"/>
    <w:rsid w:val="00B750FF"/>
    <w:rsid w:val="00B770A9"/>
    <w:rsid w:val="00B826E6"/>
    <w:rsid w:val="00B842B4"/>
    <w:rsid w:val="00B93977"/>
    <w:rsid w:val="00BA3004"/>
    <w:rsid w:val="00BA5AC0"/>
    <w:rsid w:val="00BB7326"/>
    <w:rsid w:val="00BC089D"/>
    <w:rsid w:val="00BD1982"/>
    <w:rsid w:val="00BD2E34"/>
    <w:rsid w:val="00BD5462"/>
    <w:rsid w:val="00BE2D48"/>
    <w:rsid w:val="00BE5A86"/>
    <w:rsid w:val="00BE6556"/>
    <w:rsid w:val="00BE6DD9"/>
    <w:rsid w:val="00BF05F1"/>
    <w:rsid w:val="00BF3721"/>
    <w:rsid w:val="00BF44E8"/>
    <w:rsid w:val="00C02F8A"/>
    <w:rsid w:val="00C0375D"/>
    <w:rsid w:val="00C077AE"/>
    <w:rsid w:val="00C1377A"/>
    <w:rsid w:val="00C30A16"/>
    <w:rsid w:val="00C3712E"/>
    <w:rsid w:val="00C41011"/>
    <w:rsid w:val="00C41453"/>
    <w:rsid w:val="00C54C1D"/>
    <w:rsid w:val="00C570F4"/>
    <w:rsid w:val="00C6498E"/>
    <w:rsid w:val="00C91A64"/>
    <w:rsid w:val="00C9497A"/>
    <w:rsid w:val="00CA57F9"/>
    <w:rsid w:val="00CA7D40"/>
    <w:rsid w:val="00CB69A9"/>
    <w:rsid w:val="00CC1DB8"/>
    <w:rsid w:val="00CC31AF"/>
    <w:rsid w:val="00CC7E51"/>
    <w:rsid w:val="00CD09C7"/>
    <w:rsid w:val="00CF384E"/>
    <w:rsid w:val="00CF53F4"/>
    <w:rsid w:val="00D141EB"/>
    <w:rsid w:val="00D16375"/>
    <w:rsid w:val="00D2056A"/>
    <w:rsid w:val="00D26540"/>
    <w:rsid w:val="00D43120"/>
    <w:rsid w:val="00D45821"/>
    <w:rsid w:val="00D53D4D"/>
    <w:rsid w:val="00D82BF2"/>
    <w:rsid w:val="00D91B7B"/>
    <w:rsid w:val="00D93C84"/>
    <w:rsid w:val="00DA2CDD"/>
    <w:rsid w:val="00DA44BA"/>
    <w:rsid w:val="00DA7715"/>
    <w:rsid w:val="00DB4EAB"/>
    <w:rsid w:val="00DC61E9"/>
    <w:rsid w:val="00DC7B72"/>
    <w:rsid w:val="00DD1E85"/>
    <w:rsid w:val="00DD2330"/>
    <w:rsid w:val="00DD740B"/>
    <w:rsid w:val="00DD7AA9"/>
    <w:rsid w:val="00DF2BD3"/>
    <w:rsid w:val="00DF3794"/>
    <w:rsid w:val="00E01CC0"/>
    <w:rsid w:val="00E06A50"/>
    <w:rsid w:val="00E10354"/>
    <w:rsid w:val="00E10F30"/>
    <w:rsid w:val="00E1371B"/>
    <w:rsid w:val="00E244E9"/>
    <w:rsid w:val="00E24BCA"/>
    <w:rsid w:val="00E34F1D"/>
    <w:rsid w:val="00E41D00"/>
    <w:rsid w:val="00E4298C"/>
    <w:rsid w:val="00E429F4"/>
    <w:rsid w:val="00E45CCF"/>
    <w:rsid w:val="00E477B7"/>
    <w:rsid w:val="00E54075"/>
    <w:rsid w:val="00E6665A"/>
    <w:rsid w:val="00E70714"/>
    <w:rsid w:val="00E75A60"/>
    <w:rsid w:val="00E81990"/>
    <w:rsid w:val="00E854F3"/>
    <w:rsid w:val="00E92A83"/>
    <w:rsid w:val="00EA101E"/>
    <w:rsid w:val="00EA228E"/>
    <w:rsid w:val="00EB599E"/>
    <w:rsid w:val="00EC0A08"/>
    <w:rsid w:val="00EC3256"/>
    <w:rsid w:val="00EC5616"/>
    <w:rsid w:val="00EC595D"/>
    <w:rsid w:val="00ED31A6"/>
    <w:rsid w:val="00EE4F05"/>
    <w:rsid w:val="00EF20BD"/>
    <w:rsid w:val="00EF4870"/>
    <w:rsid w:val="00EF5551"/>
    <w:rsid w:val="00EF5E74"/>
    <w:rsid w:val="00F01BEE"/>
    <w:rsid w:val="00F02180"/>
    <w:rsid w:val="00F02E3C"/>
    <w:rsid w:val="00F23B43"/>
    <w:rsid w:val="00F259CD"/>
    <w:rsid w:val="00F30789"/>
    <w:rsid w:val="00F417B3"/>
    <w:rsid w:val="00F46144"/>
    <w:rsid w:val="00F54AE9"/>
    <w:rsid w:val="00F6708F"/>
    <w:rsid w:val="00F81EFD"/>
    <w:rsid w:val="00F845F7"/>
    <w:rsid w:val="00F87B79"/>
    <w:rsid w:val="00F922DB"/>
    <w:rsid w:val="00F96AD6"/>
    <w:rsid w:val="00F97DE5"/>
    <w:rsid w:val="00FA6028"/>
    <w:rsid w:val="00FB1A7F"/>
    <w:rsid w:val="00FB2D26"/>
    <w:rsid w:val="00FB3AD2"/>
    <w:rsid w:val="00FB7F02"/>
    <w:rsid w:val="00FC296A"/>
    <w:rsid w:val="00FC47EB"/>
    <w:rsid w:val="00FC69AC"/>
    <w:rsid w:val="00FD203A"/>
    <w:rsid w:val="00FD29B9"/>
    <w:rsid w:val="00FD2CB3"/>
    <w:rsid w:val="00FE1E36"/>
    <w:rsid w:val="00FE338F"/>
    <w:rsid w:val="00FE4F8F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7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49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537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732E3"/>
    <w:pPr>
      <w:spacing w:after="100"/>
      <w:ind w:left="440"/>
    </w:pPr>
  </w:style>
  <w:style w:type="character" w:customStyle="1" w:styleId="ListParagraphChar">
    <w:name w:val="List Paragraph Char"/>
    <w:link w:val="ListParagraph"/>
    <w:uiPriority w:val="34"/>
    <w:locked/>
    <w:rsid w:val="00E41D00"/>
  </w:style>
  <w:style w:type="paragraph" w:customStyle="1" w:styleId="REBALANSNASLOV">
    <w:name w:val="REBALANS NASLOV"/>
    <w:basedOn w:val="Normal"/>
    <w:qFormat/>
    <w:rsid w:val="00A867A4"/>
    <w:pPr>
      <w:spacing w:after="200" w:line="276" w:lineRule="auto"/>
      <w:jc w:val="center"/>
    </w:pPr>
    <w:rPr>
      <w:rFonts w:ascii="Times New Roman" w:eastAsiaTheme="minorEastAsia" w:hAnsi="Times New Roman" w:cs="Times New Roman"/>
      <w:b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C5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408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40800"/>
    <w:rPr>
      <w:rFonts w:ascii="Calibri" w:eastAsia="Calibri" w:hAnsi="Calibri" w:cs="Calibri"/>
      <w:sz w:val="24"/>
      <w:szCs w:val="24"/>
      <w:lang w:val="hr-HR" w:eastAsia="zh-CN"/>
    </w:rPr>
  </w:style>
  <w:style w:type="paragraph" w:customStyle="1" w:styleId="box459765">
    <w:name w:val="box_459765"/>
    <w:basedOn w:val="Normal"/>
    <w:rsid w:val="0084080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0C24-AEFC-4B54-9A9F-649832C3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4320</Words>
  <Characters>24625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28888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GKU</cp:lastModifiedBy>
  <cp:revision>2</cp:revision>
  <cp:lastPrinted>2024-01-18T07:05:00Z</cp:lastPrinted>
  <dcterms:created xsi:type="dcterms:W3CDTF">2024-11-14T13:10:00Z</dcterms:created>
  <dcterms:modified xsi:type="dcterms:W3CDTF">2024-11-14T13:10:00Z</dcterms:modified>
</cp:coreProperties>
</file>